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30" w:rsidRPr="00897030" w:rsidRDefault="00897030" w:rsidP="00897030">
      <w:pPr>
        <w:shd w:val="clear" w:color="auto" w:fill="FFFFFF"/>
        <w:jc w:val="center"/>
        <w:rPr>
          <w:rFonts w:ascii="Times New Roman" w:eastAsia="Times New Roman" w:hAnsi="Times New Roman" w:cs="Times New Roman"/>
          <w:b/>
          <w:bCs/>
          <w:color w:val="000000"/>
          <w:sz w:val="24"/>
          <w:szCs w:val="24"/>
          <w:lang w:eastAsia="ru-RU"/>
        </w:rPr>
      </w:pPr>
      <w:r w:rsidRPr="00897030">
        <w:rPr>
          <w:rFonts w:ascii="Times New Roman" w:eastAsia="Times New Roman" w:hAnsi="Times New Roman" w:cs="Times New Roman"/>
          <w:b/>
          <w:bCs/>
          <w:color w:val="000000"/>
          <w:sz w:val="24"/>
          <w:szCs w:val="24"/>
          <w:lang w:eastAsia="ru-RU"/>
        </w:rPr>
        <w:t>Приказ МВД РФ от 24 ноября 2008 г. N 1001</w:t>
      </w:r>
    </w:p>
    <w:p w:rsidR="00897030" w:rsidRPr="00897030" w:rsidRDefault="00897030" w:rsidP="00897030">
      <w:pPr>
        <w:shd w:val="clear" w:color="auto" w:fill="FFFFFF"/>
        <w:jc w:val="center"/>
        <w:rPr>
          <w:rFonts w:ascii="Times New Roman" w:eastAsia="Times New Roman" w:hAnsi="Times New Roman" w:cs="Times New Roman"/>
          <w:b/>
          <w:bCs/>
          <w:color w:val="000000"/>
          <w:sz w:val="24"/>
          <w:szCs w:val="24"/>
          <w:lang w:eastAsia="ru-RU"/>
        </w:rPr>
      </w:pPr>
      <w:r w:rsidRPr="00897030">
        <w:rPr>
          <w:rFonts w:ascii="Times New Roman" w:eastAsia="Times New Roman" w:hAnsi="Times New Roman" w:cs="Times New Roman"/>
          <w:b/>
          <w:bCs/>
          <w:color w:val="000000"/>
          <w:sz w:val="24"/>
          <w:szCs w:val="24"/>
          <w:lang w:eastAsia="ru-RU"/>
        </w:rPr>
        <w:br/>
        <w:t>"О порядке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p w:rsidR="00897030" w:rsidRPr="00897030" w:rsidRDefault="00897030" w:rsidP="00897030">
      <w:pPr>
        <w:shd w:val="clear" w:color="auto" w:fill="FFFFFF"/>
        <w:jc w:val="both"/>
        <w:outlineLvl w:val="3"/>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897030">
        <w:rPr>
          <w:rFonts w:ascii="Times New Roman" w:eastAsia="Times New Roman" w:hAnsi="Times New Roman" w:cs="Times New Roman"/>
          <w:bCs/>
          <w:color w:val="000000"/>
          <w:sz w:val="24"/>
          <w:szCs w:val="24"/>
          <w:lang w:eastAsia="ru-RU"/>
        </w:rPr>
        <w:t>от</w:t>
      </w:r>
      <w:proofErr w:type="gramEnd"/>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27 августа 2010 г., 20 января, 29 августа 2011 г., 7 августа 2013 г., 13 февраля 2015 г.</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r>
      <w:proofErr w:type="gramStart"/>
      <w:r w:rsidRPr="00897030">
        <w:rPr>
          <w:rFonts w:ascii="Times New Roman" w:eastAsia="Times New Roman" w:hAnsi="Times New Roman" w:cs="Times New Roman"/>
          <w:bCs/>
          <w:color w:val="000000"/>
          <w:sz w:val="24"/>
          <w:szCs w:val="24"/>
          <w:lang w:eastAsia="ru-RU"/>
        </w:rPr>
        <w:t xml:space="preserve">В соответствии с постановлениями Правительства Российской Федерации </w:t>
      </w:r>
      <w:hyperlink r:id="rId4" w:history="1">
        <w:r w:rsidRPr="00897030">
          <w:rPr>
            <w:rFonts w:ascii="Times New Roman" w:eastAsia="Times New Roman" w:hAnsi="Times New Roman" w:cs="Times New Roman"/>
            <w:bCs/>
            <w:color w:val="3272C0"/>
            <w:sz w:val="24"/>
            <w:szCs w:val="24"/>
            <w:lang w:eastAsia="ru-RU"/>
          </w:rPr>
          <w:t>от 12 августа 1994 г. N 938</w:t>
        </w:r>
      </w:hyperlink>
      <w:r w:rsidRPr="00897030">
        <w:rPr>
          <w:rFonts w:ascii="Times New Roman" w:eastAsia="Times New Roman" w:hAnsi="Times New Roman" w:cs="Times New Roman"/>
          <w:bCs/>
          <w:color w:val="000000"/>
          <w:sz w:val="24"/>
          <w:szCs w:val="24"/>
          <w:lang w:eastAsia="ru-RU"/>
        </w:rPr>
        <w:t xml:space="preserve"> "О государственной регистрации автомототранспортных средств и других видов самоходной техники на территории Российской Федерации"</w:t>
      </w:r>
      <w:hyperlink r:id="rId5" w:anchor="block_991" w:history="1">
        <w:r w:rsidRPr="00897030">
          <w:rPr>
            <w:rFonts w:ascii="Times New Roman" w:eastAsia="Times New Roman" w:hAnsi="Times New Roman" w:cs="Times New Roman"/>
            <w:bCs/>
            <w:color w:val="3272C0"/>
            <w:sz w:val="24"/>
            <w:szCs w:val="24"/>
            <w:lang w:eastAsia="ru-RU"/>
          </w:rPr>
          <w:t>*(1)</w:t>
        </w:r>
      </w:hyperlink>
      <w:r w:rsidRPr="00897030">
        <w:rPr>
          <w:rFonts w:ascii="Times New Roman" w:eastAsia="Times New Roman" w:hAnsi="Times New Roman" w:cs="Times New Roman"/>
          <w:bCs/>
          <w:color w:val="000000"/>
          <w:sz w:val="24"/>
          <w:szCs w:val="24"/>
          <w:lang w:eastAsia="ru-RU"/>
        </w:rPr>
        <w:t xml:space="preserve"> и </w:t>
      </w:r>
      <w:hyperlink r:id="rId6" w:history="1">
        <w:r w:rsidRPr="00897030">
          <w:rPr>
            <w:rFonts w:ascii="Times New Roman" w:eastAsia="Times New Roman" w:hAnsi="Times New Roman" w:cs="Times New Roman"/>
            <w:bCs/>
            <w:color w:val="3272C0"/>
            <w:sz w:val="24"/>
            <w:szCs w:val="24"/>
            <w:lang w:eastAsia="ru-RU"/>
          </w:rPr>
          <w:t>от 11 ноября 2005 г. N 679</w:t>
        </w:r>
      </w:hyperlink>
      <w:r w:rsidRPr="00897030">
        <w:rPr>
          <w:rFonts w:ascii="Times New Roman" w:eastAsia="Times New Roman" w:hAnsi="Times New Roman" w:cs="Times New Roman"/>
          <w:bCs/>
          <w:color w:val="000000"/>
          <w:sz w:val="24"/>
          <w:szCs w:val="24"/>
          <w:lang w:eastAsia="ru-RU"/>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hyperlink r:id="rId7" w:anchor="block_992" w:history="1">
        <w:r w:rsidRPr="00897030">
          <w:rPr>
            <w:rFonts w:ascii="Times New Roman" w:eastAsia="Times New Roman" w:hAnsi="Times New Roman" w:cs="Times New Roman"/>
            <w:bCs/>
            <w:color w:val="3272C0"/>
            <w:sz w:val="24"/>
            <w:szCs w:val="24"/>
            <w:lang w:eastAsia="ru-RU"/>
          </w:rPr>
          <w:t>*(2)</w:t>
        </w:r>
      </w:hyperlink>
      <w:r w:rsidRPr="00897030">
        <w:rPr>
          <w:rFonts w:ascii="Times New Roman" w:eastAsia="Times New Roman" w:hAnsi="Times New Roman" w:cs="Times New Roman"/>
          <w:bCs/>
          <w:color w:val="000000"/>
          <w:sz w:val="24"/>
          <w:szCs w:val="24"/>
          <w:lang w:eastAsia="ru-RU"/>
        </w:rPr>
        <w:t xml:space="preserve"> приказываю:</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 Утвердить:</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1.1. Правила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w:t>
      </w:r>
      <w:hyperlink r:id="rId8" w:anchor="block_993" w:history="1">
        <w:r w:rsidRPr="00897030">
          <w:rPr>
            <w:rFonts w:ascii="Times New Roman" w:eastAsia="Times New Roman" w:hAnsi="Times New Roman" w:cs="Times New Roman"/>
            <w:bCs/>
            <w:color w:val="3272C0"/>
            <w:sz w:val="24"/>
            <w:szCs w:val="24"/>
            <w:lang w:eastAsia="ru-RU"/>
          </w:rPr>
          <w:t>*(3)</w:t>
        </w:r>
      </w:hyperlink>
      <w:r w:rsidRPr="00897030">
        <w:rPr>
          <w:rFonts w:ascii="Times New Roman" w:eastAsia="Times New Roman" w:hAnsi="Times New Roman" w:cs="Times New Roman"/>
          <w:bCs/>
          <w:color w:val="000000"/>
          <w:sz w:val="24"/>
          <w:szCs w:val="24"/>
          <w:lang w:eastAsia="ru-RU"/>
        </w:rPr>
        <w:t xml:space="preserve"> (</w:t>
      </w:r>
      <w:hyperlink r:id="rId9" w:anchor="block_10000" w:history="1">
        <w:r w:rsidRPr="00897030">
          <w:rPr>
            <w:rFonts w:ascii="Times New Roman" w:eastAsia="Times New Roman" w:hAnsi="Times New Roman" w:cs="Times New Roman"/>
            <w:bCs/>
            <w:color w:val="3272C0"/>
            <w:sz w:val="24"/>
            <w:szCs w:val="24"/>
            <w:lang w:eastAsia="ru-RU"/>
          </w:rPr>
          <w:t>приложение N 1</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1.3. Образец бланка свидетельства о регистрации транспортного средства (</w:t>
      </w:r>
      <w:hyperlink r:id="rId10" w:anchor="block_30000" w:history="1">
        <w:r w:rsidRPr="00897030">
          <w:rPr>
            <w:rFonts w:ascii="Times New Roman" w:eastAsia="Times New Roman" w:hAnsi="Times New Roman" w:cs="Times New Roman"/>
            <w:bCs/>
            <w:color w:val="3272C0"/>
            <w:sz w:val="24"/>
            <w:szCs w:val="24"/>
            <w:lang w:eastAsia="ru-RU"/>
          </w:rPr>
          <w:t>приложение N 3</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 Министрам внутренних дел, начальникам главных управлений, управлений внутренних дел по субъектам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2.1. Организовать изучение сотрудниками органов внутренних дел Российской Федерации утвержденных настоящим приказом Правил и Административного регламента.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2.2. Обеспечить применение в работе по регистрации транспортных сре</w:t>
      </w:r>
      <w:proofErr w:type="gramStart"/>
      <w:r w:rsidRPr="00897030">
        <w:rPr>
          <w:rFonts w:ascii="Times New Roman" w:eastAsia="Times New Roman" w:hAnsi="Times New Roman" w:cs="Times New Roman"/>
          <w:bCs/>
          <w:color w:val="000000"/>
          <w:sz w:val="24"/>
          <w:szCs w:val="24"/>
          <w:lang w:eastAsia="ru-RU"/>
        </w:rPr>
        <w:t>дств пр</w:t>
      </w:r>
      <w:proofErr w:type="gramEnd"/>
      <w:r w:rsidRPr="00897030">
        <w:rPr>
          <w:rFonts w:ascii="Times New Roman" w:eastAsia="Times New Roman" w:hAnsi="Times New Roman" w:cs="Times New Roman"/>
          <w:bCs/>
          <w:color w:val="000000"/>
          <w:sz w:val="24"/>
          <w:szCs w:val="24"/>
          <w:lang w:eastAsia="ru-RU"/>
        </w:rPr>
        <w:t>иборов для выявления признаков подделки паспортов транспортных средств, регистрационных и других документов, государственных регистрационных знаков, изменения заводской маркировки транспортных средств (номерных агрегатов).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2.3. Организовать изготовление бланков служебной документации и привести делопроизводство в подразделениях Госавтоинспекции, на которые возложена функция по регистрации транспортных средств, в соответствие с утвержденными настоящим приказом Правилами и Административным регламентом.</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3. Департаменту ОБДД МВД России (В.В. </w:t>
      </w:r>
      <w:proofErr w:type="spellStart"/>
      <w:r w:rsidRPr="00897030">
        <w:rPr>
          <w:rFonts w:ascii="Times New Roman" w:eastAsia="Times New Roman" w:hAnsi="Times New Roman" w:cs="Times New Roman"/>
          <w:bCs/>
          <w:color w:val="000000"/>
          <w:sz w:val="24"/>
          <w:szCs w:val="24"/>
          <w:lang w:eastAsia="ru-RU"/>
        </w:rPr>
        <w:t>Швецову</w:t>
      </w:r>
      <w:proofErr w:type="spellEnd"/>
      <w:r w:rsidRPr="00897030">
        <w:rPr>
          <w:rFonts w:ascii="Times New Roman" w:eastAsia="Times New Roman" w:hAnsi="Times New Roman" w:cs="Times New Roman"/>
          <w:bCs/>
          <w:color w:val="000000"/>
          <w:sz w:val="24"/>
          <w:szCs w:val="24"/>
          <w:lang w:eastAsia="ru-RU"/>
        </w:rPr>
        <w:t>) совместно с ДКО МВД России (В.Я. </w:t>
      </w:r>
      <w:proofErr w:type="spellStart"/>
      <w:r w:rsidRPr="00897030">
        <w:rPr>
          <w:rFonts w:ascii="Times New Roman" w:eastAsia="Times New Roman" w:hAnsi="Times New Roman" w:cs="Times New Roman"/>
          <w:bCs/>
          <w:color w:val="000000"/>
          <w:sz w:val="24"/>
          <w:szCs w:val="24"/>
          <w:lang w:eastAsia="ru-RU"/>
        </w:rPr>
        <w:t>Кикотем</w:t>
      </w:r>
      <w:proofErr w:type="spellEnd"/>
      <w:r w:rsidRPr="00897030">
        <w:rPr>
          <w:rFonts w:ascii="Times New Roman" w:eastAsia="Times New Roman" w:hAnsi="Times New Roman" w:cs="Times New Roman"/>
          <w:bCs/>
          <w:color w:val="000000"/>
          <w:sz w:val="24"/>
          <w:szCs w:val="24"/>
          <w:lang w:eastAsia="ru-RU"/>
        </w:rPr>
        <w:t>) в 3-месячный срок после вступления в силу настоящего приказа подготовить и внести изменения в программы подготовки и повышения квалификации сотрудников Госавтоинспекции с учетом требований настоящего приказа.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 </w:t>
      </w:r>
      <w:proofErr w:type="gramStart"/>
      <w:r w:rsidRPr="00897030">
        <w:rPr>
          <w:rFonts w:ascii="Times New Roman" w:eastAsia="Times New Roman" w:hAnsi="Times New Roman" w:cs="Times New Roman"/>
          <w:bCs/>
          <w:color w:val="000000"/>
          <w:sz w:val="24"/>
          <w:szCs w:val="24"/>
          <w:lang w:eastAsia="ru-RU"/>
        </w:rPr>
        <w:t xml:space="preserve">Считать утратившими силу приказы МВД России </w:t>
      </w:r>
      <w:hyperlink r:id="rId11" w:history="1">
        <w:r w:rsidRPr="00897030">
          <w:rPr>
            <w:rFonts w:ascii="Times New Roman" w:eastAsia="Times New Roman" w:hAnsi="Times New Roman" w:cs="Times New Roman"/>
            <w:bCs/>
            <w:color w:val="3272C0"/>
            <w:sz w:val="24"/>
            <w:szCs w:val="24"/>
            <w:lang w:eastAsia="ru-RU"/>
          </w:rPr>
          <w:t>от 21 июля 1993 г. N 346</w:t>
        </w:r>
      </w:hyperlink>
      <w:hyperlink r:id="rId12" w:anchor="block_995" w:history="1">
        <w:r w:rsidRPr="00897030">
          <w:rPr>
            <w:rFonts w:ascii="Times New Roman" w:eastAsia="Times New Roman" w:hAnsi="Times New Roman" w:cs="Times New Roman"/>
            <w:bCs/>
            <w:color w:val="3272C0"/>
            <w:sz w:val="24"/>
            <w:szCs w:val="24"/>
            <w:lang w:eastAsia="ru-RU"/>
          </w:rPr>
          <w:t>*(5)</w:t>
        </w:r>
      </w:hyperlink>
      <w:r w:rsidRPr="00897030">
        <w:rPr>
          <w:rFonts w:ascii="Times New Roman" w:eastAsia="Times New Roman" w:hAnsi="Times New Roman" w:cs="Times New Roman"/>
          <w:bCs/>
          <w:color w:val="000000"/>
          <w:sz w:val="24"/>
          <w:szCs w:val="24"/>
          <w:lang w:eastAsia="ru-RU"/>
        </w:rPr>
        <w:t xml:space="preserve">, </w:t>
      </w:r>
      <w:hyperlink r:id="rId13" w:history="1">
        <w:r w:rsidRPr="00897030">
          <w:rPr>
            <w:rFonts w:ascii="Times New Roman" w:eastAsia="Times New Roman" w:hAnsi="Times New Roman" w:cs="Times New Roman"/>
            <w:bCs/>
            <w:color w:val="3272C0"/>
            <w:sz w:val="24"/>
            <w:szCs w:val="24"/>
            <w:lang w:eastAsia="ru-RU"/>
          </w:rPr>
          <w:t>от 27 января 2003 г. N 59</w:t>
        </w:r>
      </w:hyperlink>
      <w:hyperlink r:id="rId14" w:anchor="block_996" w:history="1">
        <w:r w:rsidRPr="00897030">
          <w:rPr>
            <w:rFonts w:ascii="Times New Roman" w:eastAsia="Times New Roman" w:hAnsi="Times New Roman" w:cs="Times New Roman"/>
            <w:bCs/>
            <w:color w:val="3272C0"/>
            <w:sz w:val="24"/>
            <w:szCs w:val="24"/>
            <w:lang w:eastAsia="ru-RU"/>
          </w:rPr>
          <w:t>*(6)</w:t>
        </w:r>
      </w:hyperlink>
      <w:r w:rsidRPr="00897030">
        <w:rPr>
          <w:rFonts w:ascii="Times New Roman" w:eastAsia="Times New Roman" w:hAnsi="Times New Roman" w:cs="Times New Roman"/>
          <w:bCs/>
          <w:color w:val="000000"/>
          <w:sz w:val="24"/>
          <w:szCs w:val="24"/>
          <w:lang w:eastAsia="ru-RU"/>
        </w:rPr>
        <w:t xml:space="preserve">, </w:t>
      </w:r>
      <w:hyperlink r:id="rId15" w:history="1">
        <w:r w:rsidRPr="00897030">
          <w:rPr>
            <w:rFonts w:ascii="Times New Roman" w:eastAsia="Times New Roman" w:hAnsi="Times New Roman" w:cs="Times New Roman"/>
            <w:bCs/>
            <w:color w:val="3272C0"/>
            <w:sz w:val="24"/>
            <w:szCs w:val="24"/>
            <w:lang w:eastAsia="ru-RU"/>
          </w:rPr>
          <w:t>от 22 декабря 2003 г. N 1014</w:t>
        </w:r>
      </w:hyperlink>
      <w:hyperlink r:id="rId16" w:anchor="block_997" w:history="1">
        <w:r w:rsidRPr="00897030">
          <w:rPr>
            <w:rFonts w:ascii="Times New Roman" w:eastAsia="Times New Roman" w:hAnsi="Times New Roman" w:cs="Times New Roman"/>
            <w:bCs/>
            <w:color w:val="3272C0"/>
            <w:sz w:val="24"/>
            <w:szCs w:val="24"/>
            <w:lang w:eastAsia="ru-RU"/>
          </w:rPr>
          <w:t>*(7)</w:t>
        </w:r>
      </w:hyperlink>
      <w:r w:rsidRPr="00897030">
        <w:rPr>
          <w:rFonts w:ascii="Times New Roman" w:eastAsia="Times New Roman" w:hAnsi="Times New Roman" w:cs="Times New Roman"/>
          <w:bCs/>
          <w:color w:val="000000"/>
          <w:sz w:val="24"/>
          <w:szCs w:val="24"/>
          <w:lang w:eastAsia="ru-RU"/>
        </w:rPr>
        <w:t xml:space="preserve">, </w:t>
      </w:r>
      <w:hyperlink r:id="rId17" w:anchor="block_1002" w:history="1">
        <w:r w:rsidRPr="00897030">
          <w:rPr>
            <w:rFonts w:ascii="Times New Roman" w:eastAsia="Times New Roman" w:hAnsi="Times New Roman" w:cs="Times New Roman"/>
            <w:bCs/>
            <w:color w:val="3272C0"/>
            <w:sz w:val="24"/>
            <w:szCs w:val="24"/>
            <w:lang w:eastAsia="ru-RU"/>
          </w:rPr>
          <w:t>пункт 2</w:t>
        </w:r>
      </w:hyperlink>
      <w:r w:rsidRPr="00897030">
        <w:rPr>
          <w:rFonts w:ascii="Times New Roman" w:eastAsia="Times New Roman" w:hAnsi="Times New Roman" w:cs="Times New Roman"/>
          <w:bCs/>
          <w:color w:val="000000"/>
          <w:sz w:val="24"/>
          <w:szCs w:val="24"/>
          <w:lang w:eastAsia="ru-RU"/>
        </w:rPr>
        <w:t xml:space="preserve"> приказа МВД России от 19 января 2005 г. N 26</w:t>
      </w:r>
      <w:hyperlink r:id="rId18" w:anchor="block_998" w:history="1">
        <w:r w:rsidRPr="00897030">
          <w:rPr>
            <w:rFonts w:ascii="Times New Roman" w:eastAsia="Times New Roman" w:hAnsi="Times New Roman" w:cs="Times New Roman"/>
            <w:bCs/>
            <w:color w:val="3272C0"/>
            <w:sz w:val="24"/>
            <w:szCs w:val="24"/>
            <w:lang w:eastAsia="ru-RU"/>
          </w:rPr>
          <w:t>*(8)</w:t>
        </w:r>
      </w:hyperlink>
      <w:r w:rsidRPr="00897030">
        <w:rPr>
          <w:rFonts w:ascii="Times New Roman" w:eastAsia="Times New Roman" w:hAnsi="Times New Roman" w:cs="Times New Roman"/>
          <w:bCs/>
          <w:color w:val="000000"/>
          <w:sz w:val="24"/>
          <w:szCs w:val="24"/>
          <w:lang w:eastAsia="ru-RU"/>
        </w:rPr>
        <w:t xml:space="preserve">, приказы МВД России </w:t>
      </w:r>
      <w:hyperlink r:id="rId19" w:history="1">
        <w:r w:rsidRPr="00897030">
          <w:rPr>
            <w:rFonts w:ascii="Times New Roman" w:eastAsia="Times New Roman" w:hAnsi="Times New Roman" w:cs="Times New Roman"/>
            <w:bCs/>
            <w:color w:val="3272C0"/>
            <w:sz w:val="24"/>
            <w:szCs w:val="24"/>
            <w:lang w:eastAsia="ru-RU"/>
          </w:rPr>
          <w:t>от 26 марта 2005 г. N 208</w:t>
        </w:r>
      </w:hyperlink>
      <w:hyperlink r:id="rId20" w:anchor="block_999" w:history="1">
        <w:r w:rsidRPr="00897030">
          <w:rPr>
            <w:rFonts w:ascii="Times New Roman" w:eastAsia="Times New Roman" w:hAnsi="Times New Roman" w:cs="Times New Roman"/>
            <w:bCs/>
            <w:color w:val="3272C0"/>
            <w:sz w:val="24"/>
            <w:szCs w:val="24"/>
            <w:lang w:eastAsia="ru-RU"/>
          </w:rPr>
          <w:t>*(9)</w:t>
        </w:r>
      </w:hyperlink>
      <w:r w:rsidRPr="00897030">
        <w:rPr>
          <w:rFonts w:ascii="Times New Roman" w:eastAsia="Times New Roman" w:hAnsi="Times New Roman" w:cs="Times New Roman"/>
          <w:bCs/>
          <w:color w:val="000000"/>
          <w:sz w:val="24"/>
          <w:szCs w:val="24"/>
          <w:lang w:eastAsia="ru-RU"/>
        </w:rPr>
        <w:t>,</w:t>
      </w:r>
      <w:proofErr w:type="gramEnd"/>
      <w:r w:rsidRPr="00897030">
        <w:rPr>
          <w:rFonts w:ascii="Times New Roman" w:eastAsia="Times New Roman" w:hAnsi="Times New Roman" w:cs="Times New Roman"/>
          <w:bCs/>
          <w:color w:val="000000"/>
          <w:sz w:val="24"/>
          <w:szCs w:val="24"/>
          <w:lang w:eastAsia="ru-RU"/>
        </w:rPr>
        <w:t xml:space="preserve"> </w:t>
      </w:r>
      <w:hyperlink r:id="rId21" w:history="1">
        <w:r w:rsidRPr="00897030">
          <w:rPr>
            <w:rFonts w:ascii="Times New Roman" w:eastAsia="Times New Roman" w:hAnsi="Times New Roman" w:cs="Times New Roman"/>
            <w:bCs/>
            <w:color w:val="3272C0"/>
            <w:sz w:val="24"/>
            <w:szCs w:val="24"/>
            <w:lang w:eastAsia="ru-RU"/>
          </w:rPr>
          <w:t>от 4 июня 2007 г. N 488</w:t>
        </w:r>
      </w:hyperlink>
      <w:hyperlink r:id="rId22" w:anchor="block_9910" w:history="1">
        <w:r w:rsidRPr="00897030">
          <w:rPr>
            <w:rFonts w:ascii="Times New Roman" w:eastAsia="Times New Roman" w:hAnsi="Times New Roman" w:cs="Times New Roman"/>
            <w:bCs/>
            <w:color w:val="3272C0"/>
            <w:sz w:val="24"/>
            <w:szCs w:val="24"/>
            <w:lang w:eastAsia="ru-RU"/>
          </w:rPr>
          <w:t>*(10)</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5. Контроль за исполнением настоящего приказа возложить на начальника Департамента обеспечения безопасности дорожного движения - главного государственного инспектора </w:t>
      </w:r>
      <w:proofErr w:type="gramStart"/>
      <w:r w:rsidRPr="00897030">
        <w:rPr>
          <w:rFonts w:ascii="Times New Roman" w:eastAsia="Times New Roman" w:hAnsi="Times New Roman" w:cs="Times New Roman"/>
          <w:bCs/>
          <w:color w:val="000000"/>
          <w:sz w:val="24"/>
          <w:szCs w:val="24"/>
          <w:lang w:eastAsia="ru-RU"/>
        </w:rPr>
        <w:t>безопасности дорожного движения Российской Федерации генерал-лейтенанта милиции</w:t>
      </w:r>
      <w:proofErr w:type="gramEnd"/>
      <w:r w:rsidRPr="00897030">
        <w:rPr>
          <w:rFonts w:ascii="Times New Roman" w:eastAsia="Times New Roman" w:hAnsi="Times New Roman" w:cs="Times New Roman"/>
          <w:bCs/>
          <w:color w:val="000000"/>
          <w:sz w:val="24"/>
          <w:szCs w:val="24"/>
          <w:lang w:eastAsia="ru-RU"/>
        </w:rPr>
        <w:t xml:space="preserve"> В.Н. Кирьянова и ОИД МВД России.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tbl>
      <w:tblPr>
        <w:tblW w:w="5000" w:type="pct"/>
        <w:tblCellMar>
          <w:top w:w="15" w:type="dxa"/>
          <w:left w:w="15" w:type="dxa"/>
          <w:bottom w:w="15" w:type="dxa"/>
          <w:right w:w="15" w:type="dxa"/>
        </w:tblCellMar>
        <w:tblLook w:val="04A0"/>
      </w:tblPr>
      <w:tblGrid>
        <w:gridCol w:w="6236"/>
        <w:gridCol w:w="3119"/>
      </w:tblGrid>
      <w:tr w:rsidR="00897030" w:rsidRPr="00897030" w:rsidTr="00897030">
        <w:tc>
          <w:tcPr>
            <w:tcW w:w="3300" w:type="pct"/>
            <w:tcMar>
              <w:top w:w="0" w:type="dxa"/>
              <w:left w:w="0" w:type="dxa"/>
              <w:bottom w:w="0" w:type="dxa"/>
              <w:right w:w="0" w:type="dxa"/>
            </w:tcMar>
            <w:vAlign w:val="bottom"/>
            <w:hideMark/>
          </w:tcPr>
          <w:p w:rsidR="00897030" w:rsidRPr="00897030" w:rsidRDefault="00897030" w:rsidP="00897030">
            <w:pPr>
              <w:jc w:val="both"/>
              <w:rPr>
                <w:rFonts w:ascii="Times New Roman" w:eastAsia="Times New Roman" w:hAnsi="Times New Roman" w:cs="Times New Roman"/>
                <w:bCs/>
                <w:color w:val="5B5E5F"/>
                <w:sz w:val="24"/>
                <w:szCs w:val="24"/>
                <w:lang w:eastAsia="ru-RU"/>
              </w:rPr>
            </w:pPr>
            <w:r w:rsidRPr="00897030">
              <w:rPr>
                <w:rFonts w:ascii="Times New Roman" w:eastAsia="Times New Roman" w:hAnsi="Times New Roman" w:cs="Times New Roman"/>
                <w:bCs/>
                <w:color w:val="5B5E5F"/>
                <w:sz w:val="24"/>
                <w:szCs w:val="24"/>
                <w:lang w:eastAsia="ru-RU"/>
              </w:rPr>
              <w:t xml:space="preserve">Министр </w:t>
            </w:r>
            <w:r w:rsidRPr="00897030">
              <w:rPr>
                <w:rFonts w:ascii="Times New Roman" w:eastAsia="Times New Roman" w:hAnsi="Times New Roman" w:cs="Times New Roman"/>
                <w:bCs/>
                <w:color w:val="5B5E5F"/>
                <w:sz w:val="24"/>
                <w:szCs w:val="24"/>
                <w:lang w:eastAsia="ru-RU"/>
              </w:rPr>
              <w:br/>
              <w:t>генерал армии</w:t>
            </w:r>
          </w:p>
        </w:tc>
        <w:tc>
          <w:tcPr>
            <w:tcW w:w="1650" w:type="pct"/>
            <w:tcMar>
              <w:top w:w="0" w:type="dxa"/>
              <w:left w:w="0" w:type="dxa"/>
              <w:bottom w:w="0" w:type="dxa"/>
              <w:right w:w="0" w:type="dxa"/>
            </w:tcMar>
            <w:vAlign w:val="bottom"/>
            <w:hideMark/>
          </w:tcPr>
          <w:p w:rsidR="00897030" w:rsidRPr="00897030" w:rsidRDefault="00897030" w:rsidP="00897030">
            <w:pPr>
              <w:jc w:val="both"/>
              <w:rPr>
                <w:rFonts w:ascii="Times New Roman" w:eastAsia="Times New Roman" w:hAnsi="Times New Roman" w:cs="Times New Roman"/>
                <w:bCs/>
                <w:color w:val="5B5E5F"/>
                <w:sz w:val="24"/>
                <w:szCs w:val="24"/>
                <w:lang w:eastAsia="ru-RU"/>
              </w:rPr>
            </w:pPr>
            <w:r w:rsidRPr="00897030">
              <w:rPr>
                <w:rFonts w:ascii="Times New Roman" w:eastAsia="Times New Roman" w:hAnsi="Times New Roman" w:cs="Times New Roman"/>
                <w:bCs/>
                <w:color w:val="5B5E5F"/>
                <w:sz w:val="24"/>
                <w:szCs w:val="24"/>
                <w:lang w:eastAsia="ru-RU"/>
              </w:rPr>
              <w:t>Р. </w:t>
            </w:r>
            <w:proofErr w:type="spellStart"/>
            <w:r w:rsidRPr="00897030">
              <w:rPr>
                <w:rFonts w:ascii="Times New Roman" w:eastAsia="Times New Roman" w:hAnsi="Times New Roman" w:cs="Times New Roman"/>
                <w:bCs/>
                <w:color w:val="5B5E5F"/>
                <w:sz w:val="24"/>
                <w:szCs w:val="24"/>
                <w:lang w:eastAsia="ru-RU"/>
              </w:rPr>
              <w:t>Нургалиев</w:t>
            </w:r>
            <w:proofErr w:type="spellEnd"/>
          </w:p>
        </w:tc>
      </w:tr>
    </w:tbl>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r>
    </w:p>
    <w:p w:rsidR="00897030" w:rsidRPr="00897030" w:rsidRDefault="00897030" w:rsidP="00897030">
      <w:pPr>
        <w:shd w:val="clear" w:color="auto" w:fill="FFFFFF"/>
        <w:jc w:val="right"/>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Приложение N 1</w:t>
      </w:r>
      <w:r w:rsidRPr="00897030">
        <w:rPr>
          <w:rFonts w:ascii="Times New Roman" w:eastAsia="Times New Roman" w:hAnsi="Times New Roman" w:cs="Times New Roman"/>
          <w:bCs/>
          <w:color w:val="000000"/>
          <w:sz w:val="24"/>
          <w:szCs w:val="24"/>
          <w:lang w:eastAsia="ru-RU"/>
        </w:rPr>
        <w:br/>
        <w:t xml:space="preserve">к </w:t>
      </w:r>
      <w:hyperlink r:id="rId23" w:history="1">
        <w:r w:rsidRPr="00897030">
          <w:rPr>
            <w:rFonts w:ascii="Times New Roman" w:eastAsia="Times New Roman" w:hAnsi="Times New Roman" w:cs="Times New Roman"/>
            <w:bCs/>
            <w:color w:val="3272C0"/>
            <w:sz w:val="24"/>
            <w:szCs w:val="24"/>
            <w:lang w:eastAsia="ru-RU"/>
          </w:rPr>
          <w:t>приказу</w:t>
        </w:r>
      </w:hyperlink>
    </w:p>
    <w:p w:rsidR="00897030" w:rsidRPr="00897030" w:rsidRDefault="00897030" w:rsidP="00897030">
      <w:pPr>
        <w:shd w:val="clear" w:color="auto" w:fill="FFFFFF"/>
        <w:jc w:val="right"/>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r>
    </w:p>
    <w:p w:rsidR="00897030" w:rsidRPr="00897030" w:rsidRDefault="00897030" w:rsidP="00897030">
      <w:pPr>
        <w:shd w:val="clear" w:color="auto" w:fill="FFFFFF"/>
        <w:jc w:val="center"/>
        <w:rPr>
          <w:rFonts w:ascii="Times New Roman" w:eastAsia="Times New Roman" w:hAnsi="Times New Roman" w:cs="Times New Roman"/>
          <w:b/>
          <w:bCs/>
          <w:color w:val="000000"/>
          <w:sz w:val="24"/>
          <w:szCs w:val="24"/>
          <w:lang w:eastAsia="ru-RU"/>
        </w:rPr>
      </w:pPr>
      <w:r w:rsidRPr="00897030">
        <w:rPr>
          <w:rFonts w:ascii="Times New Roman" w:eastAsia="Times New Roman" w:hAnsi="Times New Roman" w:cs="Times New Roman"/>
          <w:b/>
          <w:bCs/>
          <w:color w:val="000000"/>
          <w:sz w:val="24"/>
          <w:szCs w:val="24"/>
          <w:lang w:eastAsia="ru-RU"/>
        </w:rPr>
        <w:lastRenderedPageBreak/>
        <w:t>Правила</w:t>
      </w:r>
      <w:r w:rsidRPr="00897030">
        <w:rPr>
          <w:rFonts w:ascii="Times New Roman" w:eastAsia="Times New Roman" w:hAnsi="Times New Roman" w:cs="Times New Roman"/>
          <w:b/>
          <w:bCs/>
          <w:color w:val="000000"/>
          <w:sz w:val="24"/>
          <w:szCs w:val="24"/>
          <w:lang w:eastAsia="ru-RU"/>
        </w:rPr>
        <w:br/>
        <w:t xml:space="preserve">регистрации автомототранспортных средств и прицепов к ним в государственной инспекции </w:t>
      </w:r>
      <w:proofErr w:type="gramStart"/>
      <w:r w:rsidRPr="00897030">
        <w:rPr>
          <w:rFonts w:ascii="Times New Roman" w:eastAsia="Times New Roman" w:hAnsi="Times New Roman" w:cs="Times New Roman"/>
          <w:b/>
          <w:bCs/>
          <w:color w:val="000000"/>
          <w:sz w:val="24"/>
          <w:szCs w:val="24"/>
          <w:lang w:eastAsia="ru-RU"/>
        </w:rPr>
        <w:t>безопасности дорожного движения Министерства внутренних дел     Российской Федерации</w:t>
      </w:r>
      <w:proofErr w:type="gramEnd"/>
    </w:p>
    <w:p w:rsidR="00897030" w:rsidRPr="00897030" w:rsidRDefault="00897030" w:rsidP="00897030">
      <w:pPr>
        <w:shd w:val="clear" w:color="auto" w:fill="FFFFFF"/>
        <w:jc w:val="center"/>
        <w:rPr>
          <w:rFonts w:ascii="Times New Roman" w:eastAsia="Times New Roman" w:hAnsi="Times New Roman" w:cs="Times New Roman"/>
          <w:bCs/>
          <w:color w:val="000000"/>
          <w:sz w:val="24"/>
          <w:szCs w:val="24"/>
          <w:lang w:eastAsia="ru-RU"/>
        </w:rPr>
      </w:pPr>
    </w:p>
    <w:p w:rsidR="00897030" w:rsidRPr="00897030" w:rsidRDefault="00897030" w:rsidP="00897030">
      <w:pPr>
        <w:shd w:val="clear" w:color="auto" w:fill="FFFFFF"/>
        <w:jc w:val="both"/>
        <w:outlineLvl w:val="3"/>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sidRPr="00897030">
        <w:rPr>
          <w:rFonts w:ascii="Times New Roman" w:eastAsia="Times New Roman" w:hAnsi="Times New Roman" w:cs="Times New Roman"/>
          <w:bCs/>
          <w:color w:val="000000"/>
          <w:sz w:val="24"/>
          <w:szCs w:val="24"/>
          <w:lang w:eastAsia="ru-RU"/>
        </w:rPr>
        <w:t>от</w:t>
      </w:r>
      <w:proofErr w:type="gramEnd"/>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20 января 2011 г., 7 августа 2013 г., 13 февраля 2015 г.</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I. Общие положения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 </w:t>
      </w:r>
      <w:proofErr w:type="gramStart"/>
      <w:r w:rsidRPr="00897030">
        <w:rPr>
          <w:rFonts w:ascii="Times New Roman" w:eastAsia="Times New Roman" w:hAnsi="Times New Roman" w:cs="Times New Roman"/>
          <w:bCs/>
          <w:color w:val="000000"/>
          <w:sz w:val="24"/>
          <w:szCs w:val="24"/>
          <w:lang w:eastAsia="ru-RU"/>
        </w:rPr>
        <w:t>Настоящие Правила устанавливают единый на всей территории Российской Федерации порядок регистрации в Государственной инспекции безопасности дорожного движения Министерства внутренних дел Российской Федерации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w:t>
      </w:r>
      <w:proofErr w:type="gramEnd"/>
      <w:r w:rsidRPr="00897030">
        <w:rPr>
          <w:rFonts w:ascii="Times New Roman" w:eastAsia="Times New Roman" w:hAnsi="Times New Roman" w:cs="Times New Roman"/>
          <w:bCs/>
          <w:color w:val="000000"/>
          <w:sz w:val="24"/>
          <w:szCs w:val="24"/>
          <w:lang w:eastAsia="ru-RU"/>
        </w:rPr>
        <w:t xml:space="preserve"> общего пользования</w:t>
      </w:r>
      <w:hyperlink r:id="rId24" w:anchor="block_1991" w:history="1">
        <w:r w:rsidRPr="00897030">
          <w:rPr>
            <w:rFonts w:ascii="Times New Roman" w:eastAsia="Times New Roman" w:hAnsi="Times New Roman" w:cs="Times New Roman"/>
            <w:bCs/>
            <w:color w:val="3272C0"/>
            <w:sz w:val="24"/>
            <w:szCs w:val="24"/>
            <w:lang w:eastAsia="ru-RU"/>
          </w:rPr>
          <w:t>*(1)</w:t>
        </w:r>
      </w:hyperlink>
      <w:r w:rsidRPr="00897030">
        <w:rPr>
          <w:rFonts w:ascii="Times New Roman" w:eastAsia="Times New Roman" w:hAnsi="Times New Roman" w:cs="Times New Roman"/>
          <w:bCs/>
          <w:color w:val="000000"/>
          <w:sz w:val="24"/>
          <w:szCs w:val="24"/>
          <w:lang w:eastAsia="ru-RU"/>
        </w:rPr>
        <w:t xml:space="preserve"> и </w:t>
      </w:r>
      <w:proofErr w:type="gramStart"/>
      <w:r w:rsidRPr="00897030">
        <w:rPr>
          <w:rFonts w:ascii="Times New Roman" w:eastAsia="Times New Roman" w:hAnsi="Times New Roman" w:cs="Times New Roman"/>
          <w:bCs/>
          <w:color w:val="000000"/>
          <w:sz w:val="24"/>
          <w:szCs w:val="24"/>
          <w:lang w:eastAsia="ru-RU"/>
        </w:rPr>
        <w:t>принадлежащих</w:t>
      </w:r>
      <w:proofErr w:type="gramEnd"/>
      <w:r w:rsidRPr="00897030">
        <w:rPr>
          <w:rFonts w:ascii="Times New Roman" w:eastAsia="Times New Roman" w:hAnsi="Times New Roman" w:cs="Times New Roman"/>
          <w:bCs/>
          <w:color w:val="000000"/>
          <w:sz w:val="24"/>
          <w:szCs w:val="24"/>
          <w:lang w:eastAsia="ru-RU"/>
        </w:rPr>
        <w:t xml:space="preserve"> юридическим лицам, гражданам Российской Федерации, иностранным юридическим лицам и гражданам, лицам без гражданства.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Установленный настоящими Правилами порядок регистрации распространяется также на транспортные средства, зарегистрированные в других государствах и временно ввезенные на территорию Российской Федерации на срок более 6 месяцев.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 Госавтоинспекция в соответствии с законодательством Российской Федерации осуществляет комплекс мероприятий, связанных с обеспечением допуска транспортных средств к участию в дорожном движении на территории Российской Федерации и за ее пределами</w:t>
      </w:r>
      <w:hyperlink r:id="rId25" w:anchor="block_1992" w:history="1">
        <w:r w:rsidRPr="00897030">
          <w:rPr>
            <w:rFonts w:ascii="Times New Roman" w:eastAsia="Times New Roman" w:hAnsi="Times New Roman" w:cs="Times New Roman"/>
            <w:bCs/>
            <w:color w:val="3272C0"/>
            <w:sz w:val="24"/>
            <w:szCs w:val="24"/>
            <w:lang w:eastAsia="ru-RU"/>
          </w:rPr>
          <w:t>*(2)</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 </w:t>
      </w:r>
      <w:r w:rsidRPr="009F1462">
        <w:rPr>
          <w:rFonts w:ascii="Times New Roman" w:eastAsia="Times New Roman" w:hAnsi="Times New Roman" w:cs="Times New Roman"/>
          <w:bCs/>
          <w:color w:val="000000"/>
          <w:sz w:val="24"/>
          <w:szCs w:val="24"/>
          <w:highlight w:val="cyan"/>
          <w:lang w:eastAsia="ru-RU"/>
        </w:rPr>
        <w:t>Не подлежат регистрации в Госавтоинспекции и не проводятся регистрационные действия с транспортными средствами по следующим основаниям:</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w:t>
      </w:r>
      <w:proofErr w:type="gramEnd"/>
      <w:r w:rsidRPr="00897030">
        <w:rPr>
          <w:rFonts w:ascii="Times New Roman" w:eastAsia="Times New Roman" w:hAnsi="Times New Roman" w:cs="Times New Roman"/>
          <w:bCs/>
          <w:color w:val="000000"/>
          <w:sz w:val="24"/>
          <w:szCs w:val="24"/>
          <w:lang w:eastAsia="ru-RU"/>
        </w:rPr>
        <w:t xml:space="preserve"> или с таможенными ограничениями, установленными таможенными органами;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9F1462">
        <w:rPr>
          <w:rFonts w:ascii="Times New Roman" w:eastAsia="Times New Roman" w:hAnsi="Times New Roman" w:cs="Times New Roman"/>
          <w:bCs/>
          <w:color w:val="000000"/>
          <w:sz w:val="24"/>
          <w:szCs w:val="24"/>
          <w:highlight w:val="cyan"/>
          <w:lang w:eastAsia="ru-RU"/>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w:t>
      </w:r>
      <w:r w:rsidRPr="00897030">
        <w:rPr>
          <w:rFonts w:ascii="Times New Roman" w:eastAsia="Times New Roman" w:hAnsi="Times New Roman" w:cs="Times New Roman"/>
          <w:bCs/>
          <w:color w:val="000000"/>
          <w:sz w:val="24"/>
          <w:szCs w:val="24"/>
          <w:lang w:eastAsia="ru-RU"/>
        </w:rPr>
        <w:lastRenderedPageBreak/>
        <w:t>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отсутствуют в </w:t>
      </w:r>
      <w:hyperlink r:id="rId26" w:anchor="block_2000" w:history="1">
        <w:r w:rsidRPr="00897030">
          <w:rPr>
            <w:rFonts w:ascii="Times New Roman" w:eastAsia="Times New Roman" w:hAnsi="Times New Roman" w:cs="Times New Roman"/>
            <w:bCs/>
            <w:color w:val="3272C0"/>
            <w:sz w:val="24"/>
            <w:szCs w:val="24"/>
            <w:lang w:eastAsia="ru-RU"/>
          </w:rPr>
          <w:t>паспорте</w:t>
        </w:r>
      </w:hyperlink>
      <w:r w:rsidRPr="00897030">
        <w:rPr>
          <w:rFonts w:ascii="Times New Roman" w:eastAsia="Times New Roman" w:hAnsi="Times New Roman" w:cs="Times New Roman"/>
          <w:bCs/>
          <w:color w:val="000000"/>
          <w:sz w:val="24"/>
          <w:szCs w:val="24"/>
          <w:lang w:eastAsia="ru-RU"/>
        </w:rPr>
        <w:t xml:space="preserve"> транспортного средства отметки об уплате утилизационного сбора в соответствии с </w:t>
      </w:r>
      <w:hyperlink r:id="rId27" w:anchor="block_2416" w:history="1">
        <w:r w:rsidRPr="00897030">
          <w:rPr>
            <w:rFonts w:ascii="Times New Roman" w:eastAsia="Times New Roman" w:hAnsi="Times New Roman" w:cs="Times New Roman"/>
            <w:bCs/>
            <w:color w:val="3272C0"/>
            <w:sz w:val="24"/>
            <w:szCs w:val="24"/>
            <w:lang w:eastAsia="ru-RU"/>
          </w:rPr>
          <w:t>пунктом 6 статьи 24.1</w:t>
        </w:r>
      </w:hyperlink>
      <w:r w:rsidRPr="00897030">
        <w:rPr>
          <w:rFonts w:ascii="Times New Roman" w:eastAsia="Times New Roman" w:hAnsi="Times New Roman" w:cs="Times New Roman"/>
          <w:bCs/>
          <w:color w:val="000000"/>
          <w:sz w:val="24"/>
          <w:szCs w:val="24"/>
          <w:lang w:eastAsia="ru-RU"/>
        </w:rPr>
        <w:t xml:space="preserve">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 xml:space="preserve">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28" w:anchor="block_121" w:history="1">
        <w:r w:rsidRPr="00897030">
          <w:rPr>
            <w:rFonts w:ascii="Times New Roman" w:eastAsia="Times New Roman" w:hAnsi="Times New Roman" w:cs="Times New Roman"/>
            <w:bCs/>
            <w:color w:val="3272C0"/>
            <w:sz w:val="24"/>
            <w:szCs w:val="24"/>
            <w:lang w:eastAsia="ru-RU"/>
          </w:rPr>
          <w:t>Правилами</w:t>
        </w:r>
      </w:hyperlink>
      <w:r w:rsidRPr="00897030">
        <w:rPr>
          <w:rFonts w:ascii="Times New Roman" w:eastAsia="Times New Roman" w:hAnsi="Times New Roman" w:cs="Times New Roman"/>
          <w:bCs/>
          <w:color w:val="000000"/>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w:t>
      </w:r>
      <w:proofErr w:type="gramEnd"/>
      <w:r w:rsidRPr="00897030">
        <w:rPr>
          <w:rFonts w:ascii="Times New Roman" w:eastAsia="Times New Roman" w:hAnsi="Times New Roman" w:cs="Times New Roman"/>
          <w:bCs/>
          <w:color w:val="000000"/>
          <w:sz w:val="24"/>
          <w:szCs w:val="24"/>
          <w:lang w:eastAsia="ru-RU"/>
        </w:rPr>
        <w:t xml:space="preserve"> </w:t>
      </w:r>
      <w:hyperlink r:id="rId29"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наличие в </w:t>
      </w:r>
      <w:hyperlink r:id="rId30" w:anchor="block_2000" w:history="1">
        <w:r w:rsidRPr="00897030">
          <w:rPr>
            <w:rFonts w:ascii="Times New Roman" w:eastAsia="Times New Roman" w:hAnsi="Times New Roman" w:cs="Times New Roman"/>
            <w:bCs/>
            <w:color w:val="3272C0"/>
            <w:sz w:val="24"/>
            <w:szCs w:val="24"/>
            <w:lang w:eastAsia="ru-RU"/>
          </w:rPr>
          <w:t>паспорте</w:t>
        </w:r>
      </w:hyperlink>
      <w:r w:rsidRPr="00897030">
        <w:rPr>
          <w:rFonts w:ascii="Times New Roman" w:eastAsia="Times New Roman" w:hAnsi="Times New Roman" w:cs="Times New Roman"/>
          <w:bCs/>
          <w:color w:val="000000"/>
          <w:sz w:val="24"/>
          <w:szCs w:val="24"/>
          <w:lang w:eastAsia="ru-RU"/>
        </w:rPr>
        <w:t xml:space="preserve">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31" w:anchor="block_121" w:history="1">
        <w:r w:rsidRPr="00897030">
          <w:rPr>
            <w:rFonts w:ascii="Times New Roman" w:eastAsia="Times New Roman" w:hAnsi="Times New Roman" w:cs="Times New Roman"/>
            <w:bCs/>
            <w:color w:val="3272C0"/>
            <w:sz w:val="24"/>
            <w:szCs w:val="24"/>
            <w:lang w:eastAsia="ru-RU"/>
          </w:rPr>
          <w:t>Правилами</w:t>
        </w:r>
      </w:hyperlink>
      <w:r w:rsidRPr="00897030">
        <w:rPr>
          <w:rFonts w:ascii="Times New Roman" w:eastAsia="Times New Roman" w:hAnsi="Times New Roman" w:cs="Times New Roman"/>
          <w:bCs/>
          <w:color w:val="000000"/>
          <w:sz w:val="24"/>
          <w:szCs w:val="24"/>
          <w:lang w:eastAsia="ru-RU"/>
        </w:rPr>
        <w:t xml:space="preserve"> принятия организациями - изготовителями колесных транспортных средств обязательства обеспечить последующее безопасное</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 xml:space="preserve">обращение с отходами, образовавшимися в результате утраты указанными транспортными средствами своих потребительских свойств, утвержденными </w:t>
      </w:r>
      <w:hyperlink r:id="rId32"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w:t>
      </w:r>
      <w:proofErr w:type="gramEnd"/>
      <w:r w:rsidRPr="00897030">
        <w:rPr>
          <w:rFonts w:ascii="Times New Roman" w:eastAsia="Times New Roman" w:hAnsi="Times New Roman" w:cs="Times New Roman"/>
          <w:bCs/>
          <w:color w:val="000000"/>
          <w:sz w:val="24"/>
          <w:szCs w:val="24"/>
          <w:lang w:eastAsia="ru-RU"/>
        </w:rPr>
        <w:t xml:space="preserve"> до 1 сентября 2012 года;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w:t>
      </w:r>
      <w:proofErr w:type="gramEnd"/>
      <w:r w:rsidRPr="00897030">
        <w:rPr>
          <w:rFonts w:ascii="Times New Roman" w:eastAsia="Times New Roman" w:hAnsi="Times New Roman" w:cs="Times New Roman"/>
          <w:bCs/>
          <w:color w:val="000000"/>
          <w:sz w:val="24"/>
          <w:szCs w:val="24"/>
          <w:lang w:eastAsia="ru-RU"/>
        </w:rPr>
        <w:t xml:space="preserve"> номерных агрегатов, использовавшихся в комплекте колесных транспортных средств, паспорта на которые выданы до 1 сентября 2012 года.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 </w:t>
      </w:r>
      <w:proofErr w:type="gramStart"/>
      <w:r w:rsidRPr="00897030">
        <w:rPr>
          <w:rFonts w:ascii="Times New Roman" w:eastAsia="Times New Roman" w:hAnsi="Times New Roman" w:cs="Times New Roman"/>
          <w:bCs/>
          <w:color w:val="000000"/>
          <w:sz w:val="24"/>
          <w:szCs w:val="24"/>
          <w:lang w:eastAsia="ru-RU"/>
        </w:rPr>
        <w:t>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w:t>
      </w:r>
      <w:hyperlink r:id="rId33" w:anchor="block_1997" w:history="1">
        <w:r w:rsidRPr="00897030">
          <w:rPr>
            <w:rFonts w:ascii="Times New Roman" w:eastAsia="Times New Roman" w:hAnsi="Times New Roman" w:cs="Times New Roman"/>
            <w:bCs/>
            <w:color w:val="3272C0"/>
            <w:sz w:val="24"/>
            <w:szCs w:val="24"/>
            <w:lang w:eastAsia="ru-RU"/>
          </w:rPr>
          <w:t>*(3)</w:t>
        </w:r>
      </w:hyperlink>
      <w:r w:rsidRPr="00897030">
        <w:rPr>
          <w:rFonts w:ascii="Times New Roman" w:eastAsia="Times New Roman" w:hAnsi="Times New Roman" w:cs="Times New Roman"/>
          <w:bCs/>
          <w:color w:val="000000"/>
          <w:sz w:val="24"/>
          <w:szCs w:val="24"/>
          <w:lang w:eastAsia="ru-RU"/>
        </w:rPr>
        <w:t xml:space="preserve">, обязаны в установленном порядке зарегистрировать их или изменить регистрационные данные в течение срока действия регистрационного знака "ТРАНЗИТ" или в течение 10 суток после приобретения, таможенного оформления, снятия с регистрационного учета транспортных средств, замены номерных агрегатов или </w:t>
      </w:r>
      <w:r w:rsidRPr="00897030">
        <w:rPr>
          <w:rFonts w:ascii="Times New Roman" w:eastAsia="Times New Roman" w:hAnsi="Times New Roman" w:cs="Times New Roman"/>
          <w:bCs/>
          <w:color w:val="000000"/>
          <w:sz w:val="24"/>
          <w:szCs w:val="24"/>
          <w:lang w:eastAsia="ru-RU"/>
        </w:rPr>
        <w:lastRenderedPageBreak/>
        <w:t>возникновения иных обстоятельств, потребовавших изменения регистрационных</w:t>
      </w:r>
      <w:proofErr w:type="gramEnd"/>
      <w:r w:rsidRPr="00897030">
        <w:rPr>
          <w:rFonts w:ascii="Times New Roman" w:eastAsia="Times New Roman" w:hAnsi="Times New Roman" w:cs="Times New Roman"/>
          <w:bCs/>
          <w:color w:val="000000"/>
          <w:sz w:val="24"/>
          <w:szCs w:val="24"/>
          <w:lang w:eastAsia="ru-RU"/>
        </w:rPr>
        <w:t xml:space="preserve"> данных</w:t>
      </w:r>
      <w:hyperlink r:id="rId34" w:anchor="block_1998" w:history="1">
        <w:r w:rsidRPr="00897030">
          <w:rPr>
            <w:rFonts w:ascii="Times New Roman" w:eastAsia="Times New Roman" w:hAnsi="Times New Roman" w:cs="Times New Roman"/>
            <w:bCs/>
            <w:color w:val="3272C0"/>
            <w:sz w:val="24"/>
            <w:szCs w:val="24"/>
            <w:lang w:eastAsia="ru-RU"/>
          </w:rPr>
          <w:t>*(4)</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5. Собственники (владельцы) транспортных средств обязаны снять транспортные средства с учета в подразделениях Госавтоинспекции, в которых они зарегистрированы, или изменить регистрационные данные в случае истечения срока временной регистрации, утилизации транспортных средств, изменения собственника (владельца).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В отношении утраченных транспортных средств, либо транспортных средств, находящихся в розыске, регистрация прекращается по заявлению их собственников (владельцев).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6.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в соответствии с настоящими Правилами.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w:t>
      </w:r>
      <w:hyperlink r:id="rId35" w:anchor="block_200350107" w:history="1">
        <w:r w:rsidRPr="00897030">
          <w:rPr>
            <w:rFonts w:ascii="Times New Roman" w:eastAsia="Times New Roman" w:hAnsi="Times New Roman" w:cs="Times New Roman"/>
            <w:bCs/>
            <w:color w:val="3272C0"/>
            <w:sz w:val="24"/>
            <w:szCs w:val="24"/>
            <w:lang w:eastAsia="ru-RU"/>
          </w:rPr>
          <w:t>*(5)</w:t>
        </w:r>
      </w:hyperlink>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 передаче третьим лицам права собственности на транспортные средства, полученные в порядке наследования, их промежуточная регистрация за наследниками не требуется. Аналогичный порядок распространяется и в отношении транспортных средств, которые на момент вступления в наследство не были зарегистрированы в Госавтоинспекции.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7. К регистрационным документам относятся </w:t>
      </w:r>
      <w:hyperlink r:id="rId36" w:anchor="block_30000" w:history="1">
        <w:r w:rsidRPr="00897030">
          <w:rPr>
            <w:rFonts w:ascii="Times New Roman" w:eastAsia="Times New Roman" w:hAnsi="Times New Roman" w:cs="Times New Roman"/>
            <w:bCs/>
            <w:color w:val="3272C0"/>
            <w:sz w:val="24"/>
            <w:szCs w:val="24"/>
            <w:lang w:eastAsia="ru-RU"/>
          </w:rPr>
          <w:t>свидетельства</w:t>
        </w:r>
      </w:hyperlink>
      <w:r w:rsidRPr="00897030">
        <w:rPr>
          <w:rFonts w:ascii="Times New Roman" w:eastAsia="Times New Roman" w:hAnsi="Times New Roman" w:cs="Times New Roman"/>
          <w:bCs/>
          <w:color w:val="000000"/>
          <w:sz w:val="24"/>
          <w:szCs w:val="24"/>
          <w:lang w:eastAsia="ru-RU"/>
        </w:rPr>
        <w:t xml:space="preserve"> о регистрации транспортных средств, а также технические паспорта (технические талоны)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w:t>
      </w:r>
      <w:hyperlink r:id="rId37" w:anchor="block_100000" w:history="1">
        <w:r w:rsidRPr="00897030">
          <w:rPr>
            <w:rFonts w:ascii="Times New Roman" w:eastAsia="Times New Roman" w:hAnsi="Times New Roman" w:cs="Times New Roman"/>
            <w:bCs/>
            <w:color w:val="3272C0"/>
            <w:sz w:val="24"/>
            <w:szCs w:val="24"/>
            <w:lang w:eastAsia="ru-RU"/>
          </w:rPr>
          <w:t>технического регламента</w:t>
        </w:r>
      </w:hyperlink>
      <w:r w:rsidRPr="00897030">
        <w:rPr>
          <w:rFonts w:ascii="Times New Roman" w:eastAsia="Times New Roman" w:hAnsi="Times New Roman" w:cs="Times New Roman"/>
          <w:bCs/>
          <w:color w:val="000000"/>
          <w:sz w:val="24"/>
          <w:szCs w:val="24"/>
          <w:lang w:eastAsia="ru-RU"/>
        </w:rPr>
        <w:t xml:space="preserve"> о безопасности колесных транспортных средств, утвержденного </w:t>
      </w:r>
      <w:hyperlink r:id="rId38"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8. </w:t>
      </w:r>
      <w:proofErr w:type="gramStart"/>
      <w:r w:rsidRPr="00897030">
        <w:rPr>
          <w:rFonts w:ascii="Times New Roman" w:eastAsia="Times New Roman" w:hAnsi="Times New Roman" w:cs="Times New Roman"/>
          <w:bCs/>
          <w:color w:val="000000"/>
          <w:sz w:val="24"/>
          <w:szCs w:val="24"/>
          <w:lang w:eastAsia="ru-RU"/>
        </w:rPr>
        <w:t>Регистрация транспортных средств, принадлежащих юридическим и физическим лицам, изменение регистрационных данных, связанное с заменой номерных агрегатов транспортных средств</w:t>
      </w:r>
      <w:hyperlink r:id="rId39" w:anchor="block_19910" w:history="1">
        <w:r w:rsidRPr="00897030">
          <w:rPr>
            <w:rFonts w:ascii="Times New Roman" w:eastAsia="Times New Roman" w:hAnsi="Times New Roman" w:cs="Times New Roman"/>
            <w:bCs/>
            <w:color w:val="3272C0"/>
            <w:sz w:val="24"/>
            <w:szCs w:val="24"/>
            <w:lang w:eastAsia="ru-RU"/>
          </w:rPr>
          <w:t>*(6)</w:t>
        </w:r>
      </w:hyperlink>
      <w:r w:rsidRPr="00897030">
        <w:rPr>
          <w:rFonts w:ascii="Times New Roman" w:eastAsia="Times New Roman" w:hAnsi="Times New Roman" w:cs="Times New Roman"/>
          <w:bCs/>
          <w:color w:val="000000"/>
          <w:sz w:val="24"/>
          <w:szCs w:val="24"/>
          <w:lang w:eastAsia="ru-RU"/>
        </w:rPr>
        <w:t>, производится на основании паспортов транспортных средств, заключенных в установленном порядке договоров либо иных документов,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Российской Федерации.</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12. Регистрация транспортных средств, принадлежащих физическим лицам, зарегистрированным в качестве индивидуальных предпринимателей, производится в порядке, предусмотренном настоящими Правилами для регистрации транспортных средств за физическими лицами.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принадлежащих крестьянским (фермерским) хозяйствам, осуществляющим деятельность без образования юридического лица, производится за главами указанных хозяйств.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13. Восстановление регистрации транспортных средств, производится: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в отношении транспортных средств, снятых с учета для отчуждения - на основании </w:t>
      </w:r>
      <w:hyperlink r:id="rId40"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либо на основании подтверждения учетных данных по месту последней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lastRenderedPageBreak/>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в отношении транспортных средств, регистрация которых прекращена (аннулирована) при установлении обстоятельств, указанных в </w:t>
      </w:r>
      <w:hyperlink r:id="rId41" w:anchor="block_10003" w:history="1">
        <w:r w:rsidRPr="00897030">
          <w:rPr>
            <w:rFonts w:ascii="Times New Roman" w:eastAsia="Times New Roman" w:hAnsi="Times New Roman" w:cs="Times New Roman"/>
            <w:bCs/>
            <w:color w:val="3272C0"/>
            <w:sz w:val="24"/>
            <w:szCs w:val="24"/>
            <w:lang w:eastAsia="ru-RU"/>
          </w:rPr>
          <w:t>пункте 3</w:t>
        </w:r>
      </w:hyperlink>
      <w:r w:rsidRPr="00897030">
        <w:rPr>
          <w:rFonts w:ascii="Times New Roman" w:eastAsia="Times New Roman" w:hAnsi="Times New Roman" w:cs="Times New Roman"/>
          <w:bCs/>
          <w:color w:val="000000"/>
          <w:sz w:val="24"/>
          <w:szCs w:val="24"/>
          <w:lang w:eastAsia="ru-RU"/>
        </w:rPr>
        <w:t xml:space="preserve"> настоящих Правил - в случае устранения причин, явившихся основанием для прекращения (аннулирования) регистрации;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по решению судов и иных уполномоченных государственных органов.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Не производится восстановление регистрации утилизированных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14. В случае изменения места жительства собственника (владельца) транспортного средства, связанного с убытием в иной субъект Российской Федерации, регистрация транспортных сре</w:t>
      </w:r>
      <w:proofErr w:type="gramStart"/>
      <w:r w:rsidRPr="00897030">
        <w:rPr>
          <w:rFonts w:ascii="Times New Roman" w:eastAsia="Times New Roman" w:hAnsi="Times New Roman" w:cs="Times New Roman"/>
          <w:bCs/>
          <w:color w:val="000000"/>
          <w:sz w:val="24"/>
          <w:szCs w:val="24"/>
          <w:lang w:eastAsia="ru-RU"/>
        </w:rPr>
        <w:t>дств пр</w:t>
      </w:r>
      <w:proofErr w:type="gramEnd"/>
      <w:r w:rsidRPr="00897030">
        <w:rPr>
          <w:rFonts w:ascii="Times New Roman" w:eastAsia="Times New Roman" w:hAnsi="Times New Roman" w:cs="Times New Roman"/>
          <w:bCs/>
          <w:color w:val="000000"/>
          <w:sz w:val="24"/>
          <w:szCs w:val="24"/>
          <w:lang w:eastAsia="ru-RU"/>
        </w:rPr>
        <w:t>оизводится по новому месту жительства собственника (владельца). При этом снятие с учета осуществляется без обращения собственника (владельца) по месту прежней регистрации.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15. </w:t>
      </w:r>
      <w:proofErr w:type="gramStart"/>
      <w:r w:rsidRPr="00897030">
        <w:rPr>
          <w:rFonts w:ascii="Times New Roman" w:eastAsia="Times New Roman" w:hAnsi="Times New Roman" w:cs="Times New Roman"/>
          <w:bCs/>
          <w:color w:val="000000"/>
          <w:sz w:val="24"/>
          <w:szCs w:val="24"/>
          <w:lang w:eastAsia="ru-RU"/>
        </w:rPr>
        <w:t>Внесение изменений в регистрационные данные похищенных и обнаруженных транспортных средств, возвращенных их собственникам или владельцам, с измененной маркировкой, нанесенной на транспортные средства организациями-изготовителями, производится на основании постановления органов внутренних дел (предварительного следствия и дознания), осуществляющих расследование уголовного дела, с предоставлением заверенной копии справки об исследовании (заключения экспертизы) с результатами исследования номеров агрегатов, выданной органом (организацией), уполномоченным на проведение данных исследований.</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15.1. В случаях установления совпадения маркировочных обозначений транспортных средств, номеров </w:t>
      </w:r>
      <w:hyperlink r:id="rId42"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w:t>
      </w:r>
      <w:proofErr w:type="gramStart"/>
      <w:r w:rsidRPr="00897030">
        <w:rPr>
          <w:rFonts w:ascii="Times New Roman" w:eastAsia="Times New Roman" w:hAnsi="Times New Roman" w:cs="Times New Roman"/>
          <w:bCs/>
          <w:color w:val="000000"/>
          <w:sz w:val="24"/>
          <w:szCs w:val="24"/>
          <w:lang w:eastAsia="ru-RU"/>
        </w:rPr>
        <w:t>средств</w:t>
      </w:r>
      <w:proofErr w:type="gramEnd"/>
      <w:r w:rsidRPr="00897030">
        <w:rPr>
          <w:rFonts w:ascii="Times New Roman" w:eastAsia="Times New Roman" w:hAnsi="Times New Roman" w:cs="Times New Roman"/>
          <w:bCs/>
          <w:color w:val="000000"/>
          <w:sz w:val="24"/>
          <w:szCs w:val="24"/>
          <w:lang w:eastAsia="ru-RU"/>
        </w:rPr>
        <w:t xml:space="preserve"> с реквизитами разыскиваемых, внесение изменений в регистрационные данные производится на основании постановления об отказе в возбуждении уголовного дела, подтверждающего отсутствие принадлежности этих транспортных средств и документов к разыскиваемым, а также подлинность маркировочных обозначений и паспортов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16. Регистрационное делопроизводство, оформление </w:t>
      </w:r>
      <w:hyperlink r:id="rId43"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регистрационных и иных документов, выдаваемых регистрационными подразделениями, ведется на русском языке. Дополнительно допускается заполнение указанных документов на иных языках народов Российской Федерации в соответствии с </w:t>
      </w:r>
      <w:hyperlink r:id="rId44" w:anchor="block_162" w:history="1">
        <w:r w:rsidRPr="00897030">
          <w:rPr>
            <w:rFonts w:ascii="Times New Roman" w:eastAsia="Times New Roman" w:hAnsi="Times New Roman" w:cs="Times New Roman"/>
            <w:bCs/>
            <w:color w:val="3272C0"/>
            <w:sz w:val="24"/>
            <w:szCs w:val="24"/>
            <w:lang w:eastAsia="ru-RU"/>
          </w:rPr>
          <w:t>законодательством</w:t>
        </w:r>
      </w:hyperlink>
      <w:r w:rsidRPr="00897030">
        <w:rPr>
          <w:rFonts w:ascii="Times New Roman" w:eastAsia="Times New Roman" w:hAnsi="Times New Roman" w:cs="Times New Roman"/>
          <w:bCs/>
          <w:color w:val="000000"/>
          <w:sz w:val="24"/>
          <w:szCs w:val="24"/>
          <w:lang w:eastAsia="ru-RU"/>
        </w:rPr>
        <w:t xml:space="preserve"> Российской Федерации. Реквизиты свидетельства о регистрации транспортного средства дублируются буквами латинского алфавита в соответствии с требованиями Конвенции о дорожном движении, принятой на Конференции Организации Объединенных Наций по дорожному движению в </w:t>
      </w:r>
      <w:proofErr w:type="gramStart"/>
      <w:r w:rsidRPr="00897030">
        <w:rPr>
          <w:rFonts w:ascii="Times New Roman" w:eastAsia="Times New Roman" w:hAnsi="Times New Roman" w:cs="Times New Roman"/>
          <w:bCs/>
          <w:color w:val="000000"/>
          <w:sz w:val="24"/>
          <w:szCs w:val="24"/>
          <w:lang w:eastAsia="ru-RU"/>
        </w:rPr>
        <w:t>г</w:t>
      </w:r>
      <w:proofErr w:type="gramEnd"/>
      <w:r w:rsidRPr="00897030">
        <w:rPr>
          <w:rFonts w:ascii="Times New Roman" w:eastAsia="Times New Roman" w:hAnsi="Times New Roman" w:cs="Times New Roman"/>
          <w:bCs/>
          <w:color w:val="000000"/>
          <w:sz w:val="24"/>
          <w:szCs w:val="24"/>
          <w:lang w:eastAsia="ru-RU"/>
        </w:rPr>
        <w:t>. Вене 8 ноября 1968 года и ратифицированной 29 апреля 1974 года</w:t>
      </w:r>
      <w:hyperlink r:id="rId45" w:anchor="block_19913" w:history="1">
        <w:r w:rsidRPr="00897030">
          <w:rPr>
            <w:rFonts w:ascii="Times New Roman" w:eastAsia="Times New Roman" w:hAnsi="Times New Roman" w:cs="Times New Roman"/>
            <w:bCs/>
            <w:color w:val="3272C0"/>
            <w:sz w:val="24"/>
            <w:szCs w:val="24"/>
            <w:lang w:eastAsia="ru-RU"/>
          </w:rPr>
          <w:t>*(7)</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17. </w:t>
      </w:r>
      <w:proofErr w:type="gramStart"/>
      <w:r w:rsidRPr="00897030">
        <w:rPr>
          <w:rFonts w:ascii="Times New Roman" w:eastAsia="Times New Roman" w:hAnsi="Times New Roman" w:cs="Times New Roman"/>
          <w:bCs/>
          <w:color w:val="000000"/>
          <w:sz w:val="24"/>
          <w:szCs w:val="24"/>
          <w:lang w:eastAsia="ru-RU"/>
        </w:rPr>
        <w:t xml:space="preserve">Документы, удостоверяющие право собственности на транспортные средства, номерные агрегаты,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w:t>
      </w:r>
      <w:hyperlink r:id="rId46" w:history="1">
        <w:r w:rsidRPr="00897030">
          <w:rPr>
            <w:rFonts w:ascii="Times New Roman" w:eastAsia="Times New Roman" w:hAnsi="Times New Roman" w:cs="Times New Roman"/>
            <w:bCs/>
            <w:color w:val="3272C0"/>
            <w:sz w:val="24"/>
            <w:szCs w:val="24"/>
            <w:lang w:eastAsia="ru-RU"/>
          </w:rPr>
          <w:t>законодательством</w:t>
        </w:r>
      </w:hyperlink>
      <w:r w:rsidRPr="00897030">
        <w:rPr>
          <w:rFonts w:ascii="Times New Roman" w:eastAsia="Times New Roman" w:hAnsi="Times New Roman" w:cs="Times New Roman"/>
          <w:bCs/>
          <w:color w:val="000000"/>
          <w:sz w:val="24"/>
          <w:szCs w:val="24"/>
          <w:lang w:eastAsia="ru-RU"/>
        </w:rPr>
        <w:t xml:space="preserve"> Российской Федерации.</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18. </w:t>
      </w:r>
      <w:proofErr w:type="gramStart"/>
      <w:r w:rsidRPr="00897030">
        <w:rPr>
          <w:rFonts w:ascii="Times New Roman" w:eastAsia="Times New Roman" w:hAnsi="Times New Roman" w:cs="Times New Roman"/>
          <w:bCs/>
          <w:color w:val="000000"/>
          <w:sz w:val="24"/>
          <w:szCs w:val="24"/>
          <w:lang w:eastAsia="ru-RU"/>
        </w:rPr>
        <w:t xml:space="preserve">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w:t>
      </w:r>
      <w:r w:rsidRPr="00897030">
        <w:rPr>
          <w:rFonts w:ascii="Times New Roman" w:eastAsia="Times New Roman" w:hAnsi="Times New Roman" w:cs="Times New Roman"/>
          <w:bCs/>
          <w:color w:val="000000"/>
          <w:sz w:val="24"/>
          <w:szCs w:val="24"/>
          <w:lang w:eastAsia="ru-RU"/>
        </w:rPr>
        <w:lastRenderedPageBreak/>
        <w:t>консульскими органами Министерства иностранных дел Российской Федерации</w:t>
      </w:r>
      <w:hyperlink r:id="rId47" w:anchor="block_19914" w:history="1">
        <w:r w:rsidRPr="00897030">
          <w:rPr>
            <w:rFonts w:ascii="Times New Roman" w:eastAsia="Times New Roman" w:hAnsi="Times New Roman" w:cs="Times New Roman"/>
            <w:bCs/>
            <w:color w:val="3272C0"/>
            <w:sz w:val="24"/>
            <w:szCs w:val="24"/>
            <w:lang w:eastAsia="ru-RU"/>
          </w:rPr>
          <w:t>*(8)</w:t>
        </w:r>
      </w:hyperlink>
      <w:r w:rsidRPr="00897030">
        <w:rPr>
          <w:rFonts w:ascii="Times New Roman" w:eastAsia="Times New Roman" w:hAnsi="Times New Roman" w:cs="Times New Roman"/>
          <w:bCs/>
          <w:color w:val="000000"/>
          <w:sz w:val="24"/>
          <w:szCs w:val="24"/>
          <w:lang w:eastAsia="ru-RU"/>
        </w:rPr>
        <w:t xml:space="preserve"> или официальными органами других государств путем проставления на документах </w:t>
      </w:r>
      <w:proofErr w:type="spellStart"/>
      <w:r w:rsidRPr="00897030">
        <w:rPr>
          <w:rFonts w:ascii="Times New Roman" w:eastAsia="Times New Roman" w:hAnsi="Times New Roman" w:cs="Times New Roman"/>
          <w:bCs/>
          <w:color w:val="000000"/>
          <w:sz w:val="24"/>
          <w:szCs w:val="24"/>
          <w:lang w:eastAsia="ru-RU"/>
        </w:rPr>
        <w:t>апостиля</w:t>
      </w:r>
      <w:proofErr w:type="spellEnd"/>
      <w:r w:rsidRPr="00897030">
        <w:rPr>
          <w:rFonts w:ascii="Times New Roman" w:eastAsia="Times New Roman" w:hAnsi="Times New Roman" w:cs="Times New Roman"/>
          <w:bCs/>
          <w:color w:val="000000"/>
          <w:sz w:val="24"/>
          <w:szCs w:val="24"/>
          <w:lang w:eastAsia="ru-RU"/>
        </w:rPr>
        <w:t xml:space="preserve"> в порядке, установленном </w:t>
      </w:r>
      <w:hyperlink r:id="rId48" w:history="1">
        <w:r w:rsidRPr="00897030">
          <w:rPr>
            <w:rFonts w:ascii="Times New Roman" w:eastAsia="Times New Roman" w:hAnsi="Times New Roman" w:cs="Times New Roman"/>
            <w:bCs/>
            <w:color w:val="3272C0"/>
            <w:sz w:val="24"/>
            <w:szCs w:val="24"/>
            <w:lang w:eastAsia="ru-RU"/>
          </w:rPr>
          <w:t>Гаагской конвенцией</w:t>
        </w:r>
      </w:hyperlink>
      <w:r w:rsidRPr="00897030">
        <w:rPr>
          <w:rFonts w:ascii="Times New Roman" w:eastAsia="Times New Roman" w:hAnsi="Times New Roman" w:cs="Times New Roman"/>
          <w:bCs/>
          <w:color w:val="000000"/>
          <w:sz w:val="24"/>
          <w:szCs w:val="24"/>
          <w:lang w:eastAsia="ru-RU"/>
        </w:rPr>
        <w:t>, отменяющей требования легализации иностранных официальных документов, вступившей в силу</w:t>
      </w:r>
      <w:proofErr w:type="gramEnd"/>
      <w:r w:rsidRPr="00897030">
        <w:rPr>
          <w:rFonts w:ascii="Times New Roman" w:eastAsia="Times New Roman" w:hAnsi="Times New Roman" w:cs="Times New Roman"/>
          <w:bCs/>
          <w:color w:val="000000"/>
          <w:sz w:val="24"/>
          <w:szCs w:val="24"/>
          <w:lang w:eastAsia="ru-RU"/>
        </w:rPr>
        <w:t xml:space="preserve"> на территории Российской Федерации 31 мая 1992 года</w:t>
      </w:r>
      <w:hyperlink r:id="rId49" w:anchor="block_19915" w:history="1">
        <w:r w:rsidRPr="00897030">
          <w:rPr>
            <w:rFonts w:ascii="Times New Roman" w:eastAsia="Times New Roman" w:hAnsi="Times New Roman" w:cs="Times New Roman"/>
            <w:bCs/>
            <w:color w:val="3272C0"/>
            <w:sz w:val="24"/>
            <w:szCs w:val="24"/>
            <w:lang w:eastAsia="ru-RU"/>
          </w:rPr>
          <w:t>*(9)</w:t>
        </w:r>
      </w:hyperlink>
      <w:r w:rsidRPr="00897030">
        <w:rPr>
          <w:rFonts w:ascii="Times New Roman" w:eastAsia="Times New Roman" w:hAnsi="Times New Roman" w:cs="Times New Roman"/>
          <w:bCs/>
          <w:color w:val="000000"/>
          <w:sz w:val="24"/>
          <w:szCs w:val="24"/>
          <w:lang w:eastAsia="ru-RU"/>
        </w:rPr>
        <w:t xml:space="preserve">, либо эти документы должны быть скреплены гербовой печатью в соответствии с требованиями </w:t>
      </w:r>
      <w:hyperlink r:id="rId50" w:anchor="block_1301" w:history="1">
        <w:r w:rsidRPr="00897030">
          <w:rPr>
            <w:rFonts w:ascii="Times New Roman" w:eastAsia="Times New Roman" w:hAnsi="Times New Roman" w:cs="Times New Roman"/>
            <w:bCs/>
            <w:color w:val="3272C0"/>
            <w:sz w:val="24"/>
            <w:szCs w:val="24"/>
            <w:lang w:eastAsia="ru-RU"/>
          </w:rPr>
          <w:t>Конвенции</w:t>
        </w:r>
      </w:hyperlink>
      <w:r w:rsidRPr="00897030">
        <w:rPr>
          <w:rFonts w:ascii="Times New Roman" w:eastAsia="Times New Roman" w:hAnsi="Times New Roman" w:cs="Times New Roman"/>
          <w:bCs/>
          <w:color w:val="000000"/>
          <w:sz w:val="24"/>
          <w:szCs w:val="24"/>
          <w:lang w:eastAsia="ru-RU"/>
        </w:rPr>
        <w:t xml:space="preserve"> о правовой помощи и правовых отношениях по гражданским, семейным и уголовным делам</w:t>
      </w:r>
      <w:hyperlink r:id="rId51" w:anchor="block_19916" w:history="1">
        <w:r w:rsidRPr="00897030">
          <w:rPr>
            <w:rFonts w:ascii="Times New Roman" w:eastAsia="Times New Roman" w:hAnsi="Times New Roman" w:cs="Times New Roman"/>
            <w:bCs/>
            <w:color w:val="3272C0"/>
            <w:sz w:val="24"/>
            <w:szCs w:val="24"/>
            <w:lang w:eastAsia="ru-RU"/>
          </w:rPr>
          <w:t>*(10)</w:t>
        </w:r>
      </w:hyperlink>
      <w:r w:rsidRPr="00897030">
        <w:rPr>
          <w:rFonts w:ascii="Times New Roman" w:eastAsia="Times New Roman" w:hAnsi="Times New Roman" w:cs="Times New Roman"/>
          <w:bCs/>
          <w:color w:val="000000"/>
          <w:sz w:val="24"/>
          <w:szCs w:val="24"/>
          <w:lang w:eastAsia="ru-RU"/>
        </w:rPr>
        <w:t>, если иное не предусмотрено другими международными договорами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19. </w:t>
      </w:r>
      <w:proofErr w:type="gramStart"/>
      <w:r w:rsidRPr="00897030">
        <w:rPr>
          <w:rFonts w:ascii="Times New Roman" w:eastAsia="Times New Roman" w:hAnsi="Times New Roman" w:cs="Times New Roman"/>
          <w:bCs/>
          <w:color w:val="000000"/>
          <w:sz w:val="24"/>
          <w:szCs w:val="24"/>
          <w:lang w:eastAsia="ru-RU"/>
        </w:rPr>
        <w:t>Транспортные средства, номерные агрегаты, ввезенные на территорию Российской Федерации, регистрируются за юридическими или физическими лицами, указанными в документах, которые были выданы таможенными органами Российской Федерации при таможенном оформлении транспортных средств, номерных агрегатов в порядке, установленном нормативными правовыми актами Российской Федерации.</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Данное требование распространяется также на транспортные средства, номерные агрегаты, зарегистрированные в установленном порядке в органах внутренних дел Российской Федерации, находящихся за ее пределами.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20. Транспортные средства, за исключением случаев, предусмотренных настоящими Правилами, регистрируются только за собственниками транспортных средств - юридическими или физическими лицами, указанными в </w:t>
      </w:r>
      <w:hyperlink r:id="rId52" w:anchor="block_2000" w:history="1">
        <w:r w:rsidRPr="00897030">
          <w:rPr>
            <w:rFonts w:ascii="Times New Roman" w:eastAsia="Times New Roman" w:hAnsi="Times New Roman" w:cs="Times New Roman"/>
            <w:bCs/>
            <w:color w:val="3272C0"/>
            <w:sz w:val="24"/>
            <w:szCs w:val="24"/>
            <w:lang w:eastAsia="ru-RU"/>
          </w:rPr>
          <w:t>паспортах</w:t>
        </w:r>
      </w:hyperlink>
      <w:r w:rsidRPr="00897030">
        <w:rPr>
          <w:rFonts w:ascii="Times New Roman" w:eastAsia="Times New Roman" w:hAnsi="Times New Roman" w:cs="Times New Roman"/>
          <w:bCs/>
          <w:color w:val="000000"/>
          <w:sz w:val="24"/>
          <w:szCs w:val="24"/>
          <w:lang w:eastAsia="ru-RU"/>
        </w:rPr>
        <w:t xml:space="preserve"> транспортных средств, заключенных в установленном порядке договорах или иных документах, удостоверяющих право собственности на транспортные средства в соответствии с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22. Юридические и физические лица, осуществляющие лизинговую деятельность, регистрируют транспортные средства, являющиеся предметом лизинга</w:t>
      </w:r>
      <w:hyperlink r:id="rId53" w:anchor="block_19918" w:history="1">
        <w:r w:rsidRPr="00897030">
          <w:rPr>
            <w:rFonts w:ascii="Times New Roman" w:eastAsia="Times New Roman" w:hAnsi="Times New Roman" w:cs="Times New Roman"/>
            <w:bCs/>
            <w:color w:val="3272C0"/>
            <w:sz w:val="24"/>
            <w:szCs w:val="24"/>
            <w:lang w:eastAsia="ru-RU"/>
          </w:rPr>
          <w:t>*(11)</w:t>
        </w:r>
      </w:hyperlink>
      <w:r w:rsidRPr="00897030">
        <w:rPr>
          <w:rFonts w:ascii="Times New Roman" w:eastAsia="Times New Roman" w:hAnsi="Times New Roman" w:cs="Times New Roman"/>
          <w:bCs/>
          <w:color w:val="000000"/>
          <w:sz w:val="24"/>
          <w:szCs w:val="24"/>
          <w:lang w:eastAsia="ru-RU"/>
        </w:rPr>
        <w:t xml:space="preserve">, в порядке, предусмотренном </w:t>
      </w:r>
      <w:hyperlink r:id="rId54" w:anchor="block_10048" w:history="1">
        <w:r w:rsidRPr="00897030">
          <w:rPr>
            <w:rFonts w:ascii="Times New Roman" w:eastAsia="Times New Roman" w:hAnsi="Times New Roman" w:cs="Times New Roman"/>
            <w:bCs/>
            <w:color w:val="3272C0"/>
            <w:sz w:val="24"/>
            <w:szCs w:val="24"/>
            <w:lang w:eastAsia="ru-RU"/>
          </w:rPr>
          <w:t>пунктом 48</w:t>
        </w:r>
      </w:hyperlink>
      <w:r w:rsidRPr="00897030">
        <w:rPr>
          <w:rFonts w:ascii="Times New Roman" w:eastAsia="Times New Roman" w:hAnsi="Times New Roman" w:cs="Times New Roman"/>
          <w:bCs/>
          <w:color w:val="000000"/>
          <w:sz w:val="24"/>
          <w:szCs w:val="24"/>
          <w:lang w:eastAsia="ru-RU"/>
        </w:rPr>
        <w:t xml:space="preserve"> настоящих Правил.</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II. Порядок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24. Регистрация конкретного транспортного средства производится только за одним юридическим или физическим лицом.</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24.1. Транспортные средства регистрируются за физическими лицами по адресу, указанному в паспортах граждан Российской Федерации или в свидетельствах о регистрации по месту жительства собственников, выдаваемых органами регистрационного учета</w:t>
      </w:r>
      <w:hyperlink r:id="rId55" w:anchor="block_9992401" w:history="1">
        <w:r w:rsidRPr="00897030">
          <w:rPr>
            <w:rFonts w:ascii="Times New Roman" w:eastAsia="Times New Roman" w:hAnsi="Times New Roman" w:cs="Times New Roman"/>
            <w:bCs/>
            <w:color w:val="3272C0"/>
            <w:sz w:val="24"/>
            <w:szCs w:val="24"/>
            <w:lang w:eastAsia="ru-RU"/>
          </w:rPr>
          <w:t>*(12)</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24.2. </w:t>
      </w:r>
      <w:proofErr w:type="gramStart"/>
      <w:r w:rsidRPr="00897030">
        <w:rPr>
          <w:rFonts w:ascii="Times New Roman" w:eastAsia="Times New Roman" w:hAnsi="Times New Roman" w:cs="Times New Roman"/>
          <w:bCs/>
          <w:color w:val="000000"/>
          <w:sz w:val="24"/>
          <w:szCs w:val="24"/>
          <w:lang w:eastAsia="ru-RU"/>
        </w:rPr>
        <w:t>Регистрация транспортных средств за аккредитованными при МИД России сотрудниками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дипломатической, консульской или служебной карточки соответственно.</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указанному в уведомлении о прибытии иностранного гражданина или лица без гражданства </w:t>
      </w:r>
      <w:proofErr w:type="gramStart"/>
      <w:r w:rsidRPr="00897030">
        <w:rPr>
          <w:rFonts w:ascii="Times New Roman" w:eastAsia="Times New Roman" w:hAnsi="Times New Roman" w:cs="Times New Roman"/>
          <w:bCs/>
          <w:color w:val="000000"/>
          <w:sz w:val="24"/>
          <w:szCs w:val="24"/>
          <w:lang w:eastAsia="ru-RU"/>
        </w:rPr>
        <w:t>в место пребывания</w:t>
      </w:r>
      <w:proofErr w:type="gramEnd"/>
      <w:r w:rsidRPr="00897030">
        <w:rPr>
          <w:rFonts w:ascii="Times New Roman" w:eastAsia="Times New Roman" w:hAnsi="Times New Roman" w:cs="Times New Roman"/>
          <w:bCs/>
          <w:color w:val="000000"/>
          <w:sz w:val="24"/>
          <w:szCs w:val="24"/>
          <w:lang w:eastAsia="ru-RU"/>
        </w:rPr>
        <w:t xml:space="preserve"> и на срок пребывания</w:t>
      </w:r>
      <w:hyperlink r:id="rId56" w:anchor="block_9992402" w:history="1">
        <w:r w:rsidRPr="00897030">
          <w:rPr>
            <w:rFonts w:ascii="Times New Roman" w:eastAsia="Times New Roman" w:hAnsi="Times New Roman" w:cs="Times New Roman"/>
            <w:bCs/>
            <w:color w:val="3272C0"/>
            <w:sz w:val="24"/>
            <w:szCs w:val="24"/>
            <w:lang w:eastAsia="ru-RU"/>
          </w:rPr>
          <w:t>*(13)</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за иностранными гражданами и лицами без гражданства, временно проживающими на территории Российской Федерации, производится по месту регистрации иностранного гражданина или лица без гражданства, указанному в разрешении на временное проживание иностранного гражданина на срок действия разрешения на временное проживание</w:t>
      </w:r>
      <w:hyperlink r:id="rId57" w:anchor="block_9992403" w:history="1">
        <w:r w:rsidRPr="00897030">
          <w:rPr>
            <w:rFonts w:ascii="Times New Roman" w:eastAsia="Times New Roman" w:hAnsi="Times New Roman" w:cs="Times New Roman"/>
            <w:bCs/>
            <w:color w:val="3272C0"/>
            <w:sz w:val="24"/>
            <w:szCs w:val="24"/>
            <w:lang w:eastAsia="ru-RU"/>
          </w:rPr>
          <w:t>*(14)</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Регистрация транспортных средств за иностранными гражданами и лицами без гражданства, постоянно проживающими на территории Российской Федерации, </w:t>
      </w:r>
      <w:r w:rsidRPr="00897030">
        <w:rPr>
          <w:rFonts w:ascii="Times New Roman" w:eastAsia="Times New Roman" w:hAnsi="Times New Roman" w:cs="Times New Roman"/>
          <w:bCs/>
          <w:color w:val="000000"/>
          <w:sz w:val="24"/>
          <w:szCs w:val="24"/>
          <w:lang w:eastAsia="ru-RU"/>
        </w:rPr>
        <w:lastRenderedPageBreak/>
        <w:t>производится по адресу, указанному в виде на жительство иностранного гражданина на срок его действия</w:t>
      </w:r>
      <w:hyperlink r:id="rId58" w:anchor="block_9992404" w:history="1">
        <w:r w:rsidRPr="00897030">
          <w:rPr>
            <w:rFonts w:ascii="Times New Roman" w:eastAsia="Times New Roman" w:hAnsi="Times New Roman" w:cs="Times New Roman"/>
            <w:bCs/>
            <w:color w:val="3272C0"/>
            <w:sz w:val="24"/>
            <w:szCs w:val="24"/>
            <w:lang w:eastAsia="ru-RU"/>
          </w:rPr>
          <w:t>*(15)</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иностранных юридических лиц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24.3. 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Регистрация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 без проведения регистрационных действий за заказчиком или промежуточным получателем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w:t>
      </w:r>
      <w:hyperlink r:id="rId59" w:anchor="block_200350108" w:history="1">
        <w:r w:rsidRPr="00897030">
          <w:rPr>
            <w:rFonts w:ascii="Times New Roman" w:eastAsia="Times New Roman" w:hAnsi="Times New Roman" w:cs="Times New Roman"/>
            <w:bCs/>
            <w:color w:val="3272C0"/>
            <w:sz w:val="24"/>
            <w:szCs w:val="24"/>
            <w:lang w:eastAsia="ru-RU"/>
          </w:rPr>
          <w:t>*(16)</w:t>
        </w:r>
      </w:hyperlink>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26. Регистрация транспортных средств, принадлежащих беженцам и вынужденным переселенцам, имеющим удостоверения, выданные в порядке, установленном законодательством Российской Федерации</w:t>
      </w:r>
      <w:hyperlink r:id="rId60" w:anchor="block_19921" w:history="1">
        <w:r w:rsidRPr="00897030">
          <w:rPr>
            <w:rFonts w:ascii="Times New Roman" w:eastAsia="Times New Roman" w:hAnsi="Times New Roman" w:cs="Times New Roman"/>
            <w:bCs/>
            <w:color w:val="3272C0"/>
            <w:sz w:val="24"/>
            <w:szCs w:val="24"/>
            <w:lang w:eastAsia="ru-RU"/>
          </w:rPr>
          <w:t>*(17)</w:t>
        </w:r>
      </w:hyperlink>
      <w:r w:rsidRPr="00897030">
        <w:rPr>
          <w:rFonts w:ascii="Times New Roman" w:eastAsia="Times New Roman" w:hAnsi="Times New Roman" w:cs="Times New Roman"/>
          <w:bCs/>
          <w:color w:val="000000"/>
          <w:sz w:val="24"/>
          <w:szCs w:val="24"/>
          <w:lang w:eastAsia="ru-RU"/>
        </w:rPr>
        <w:t>, производится по месту пребывания указанных лиц.</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27. На транспортные средства, принадлежащие беженцам или вынужденным переселенцам, ввезенные на территорию Российской Федерации, представляются документы, подтверждающие проведение в установленном порядке таможенного оформления этих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Если транспортные средства, принадлежащие вынужденным переселенцам, являющимся гражданами Российской Федерации, покинувшими место жительства на территории иностранного государства и прибывшими на территорию Российской Федерации либо покинувшими место жительства на территории одного субъекта Российской Федерации и прибывшими на территорию другого субъекта Российской Федерации, не сняты с регистрационного учета, то в заявлениях собственников транспортных средств должно быть указано, что эти транспортные средства на</w:t>
      </w:r>
      <w:proofErr w:type="gramEnd"/>
      <w:r w:rsidRPr="00897030">
        <w:rPr>
          <w:rFonts w:ascii="Times New Roman" w:eastAsia="Times New Roman" w:hAnsi="Times New Roman" w:cs="Times New Roman"/>
          <w:bCs/>
          <w:color w:val="000000"/>
          <w:sz w:val="24"/>
          <w:szCs w:val="24"/>
          <w:lang w:eastAsia="ru-RU"/>
        </w:rPr>
        <w:t xml:space="preserve"> момент регистрации никому не отчуждены, не заложены, не состоят под арестом и в отношении таких транспортных средств отсутствуют исковые требования. В этих случаях транспортные средства регистрируются на срок до 3 месяцев для проведения проверок о действительности регистрации транспортных средств и решения вопроса о возможности снятия их с регистрационного учета. Решение о постоянной регистрации указанных транспортных сре</w:t>
      </w:r>
      <w:proofErr w:type="gramStart"/>
      <w:r w:rsidRPr="00897030">
        <w:rPr>
          <w:rFonts w:ascii="Times New Roman" w:eastAsia="Times New Roman" w:hAnsi="Times New Roman" w:cs="Times New Roman"/>
          <w:bCs/>
          <w:color w:val="000000"/>
          <w:sz w:val="24"/>
          <w:szCs w:val="24"/>
          <w:lang w:eastAsia="ru-RU"/>
        </w:rPr>
        <w:t>дств пр</w:t>
      </w:r>
      <w:proofErr w:type="gramEnd"/>
      <w:r w:rsidRPr="00897030">
        <w:rPr>
          <w:rFonts w:ascii="Times New Roman" w:eastAsia="Times New Roman" w:hAnsi="Times New Roman" w:cs="Times New Roman"/>
          <w:bCs/>
          <w:color w:val="000000"/>
          <w:sz w:val="24"/>
          <w:szCs w:val="24"/>
          <w:lang w:eastAsia="ru-RU"/>
        </w:rPr>
        <w:t>инимается начальником регистрационного подразделения по окончании указанных проверок и при условии их таможенного оформления в случаях ввоза на территорию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28. </w:t>
      </w:r>
      <w:proofErr w:type="gramStart"/>
      <w:r w:rsidRPr="00897030">
        <w:rPr>
          <w:rFonts w:ascii="Times New Roman" w:eastAsia="Times New Roman" w:hAnsi="Times New Roman" w:cs="Times New Roman"/>
          <w:bCs/>
          <w:color w:val="000000"/>
          <w:sz w:val="24"/>
          <w:szCs w:val="24"/>
          <w:lang w:eastAsia="ru-RU"/>
        </w:rPr>
        <w:t xml:space="preserve">Регистрация транспортных средств, временно ввезенных юридическими (включая филиалы, представительства, корреспондентские пункты иностранных юридических лиц) и физическими лицами на территорию Российской Федерации на срок более 6 месяцев под обязательство об обратном вывозе, производится после их таможенного оформления в соответствии с </w:t>
      </w:r>
      <w:hyperlink r:id="rId61" w:anchor="block_10019" w:history="1">
        <w:r w:rsidRPr="00897030">
          <w:rPr>
            <w:rFonts w:ascii="Times New Roman" w:eastAsia="Times New Roman" w:hAnsi="Times New Roman" w:cs="Times New Roman"/>
            <w:bCs/>
            <w:color w:val="3272C0"/>
            <w:sz w:val="24"/>
            <w:szCs w:val="24"/>
            <w:lang w:eastAsia="ru-RU"/>
          </w:rPr>
          <w:t>пунктом 19</w:t>
        </w:r>
      </w:hyperlink>
      <w:r w:rsidRPr="00897030">
        <w:rPr>
          <w:rFonts w:ascii="Times New Roman" w:eastAsia="Times New Roman" w:hAnsi="Times New Roman" w:cs="Times New Roman"/>
          <w:bCs/>
          <w:color w:val="000000"/>
          <w:sz w:val="24"/>
          <w:szCs w:val="24"/>
          <w:lang w:eastAsia="ru-RU"/>
        </w:rPr>
        <w:t xml:space="preserve"> настоящих Правил с выдачей свидетельств о регистрации транспортных средств и регистрационных знаков на срок пребывания транспортных средств на территории</w:t>
      </w:r>
      <w:proofErr w:type="gramEnd"/>
      <w:r w:rsidRPr="00897030">
        <w:rPr>
          <w:rFonts w:ascii="Times New Roman" w:eastAsia="Times New Roman" w:hAnsi="Times New Roman" w:cs="Times New Roman"/>
          <w:bCs/>
          <w:color w:val="000000"/>
          <w:sz w:val="24"/>
          <w:szCs w:val="24"/>
          <w:lang w:eastAsia="ru-RU"/>
        </w:rPr>
        <w:t xml:space="preserve"> Российской Федерации, </w:t>
      </w:r>
      <w:proofErr w:type="gramStart"/>
      <w:r w:rsidRPr="00897030">
        <w:rPr>
          <w:rFonts w:ascii="Times New Roman" w:eastAsia="Times New Roman" w:hAnsi="Times New Roman" w:cs="Times New Roman"/>
          <w:bCs/>
          <w:color w:val="000000"/>
          <w:sz w:val="24"/>
          <w:szCs w:val="24"/>
          <w:lang w:eastAsia="ru-RU"/>
        </w:rPr>
        <w:t>указанный</w:t>
      </w:r>
      <w:proofErr w:type="gramEnd"/>
      <w:r w:rsidRPr="00897030">
        <w:rPr>
          <w:rFonts w:ascii="Times New Roman" w:eastAsia="Times New Roman" w:hAnsi="Times New Roman" w:cs="Times New Roman"/>
          <w:bCs/>
          <w:color w:val="000000"/>
          <w:sz w:val="24"/>
          <w:szCs w:val="24"/>
          <w:lang w:eastAsia="ru-RU"/>
        </w:rPr>
        <w:t xml:space="preserve"> в документах, выданных таможенными органами Российской Федерации. </w:t>
      </w:r>
      <w:proofErr w:type="gramStart"/>
      <w:r w:rsidRPr="00897030">
        <w:rPr>
          <w:rFonts w:ascii="Times New Roman" w:eastAsia="Times New Roman" w:hAnsi="Times New Roman" w:cs="Times New Roman"/>
          <w:bCs/>
          <w:color w:val="000000"/>
          <w:sz w:val="24"/>
          <w:szCs w:val="24"/>
          <w:lang w:eastAsia="ru-RU"/>
        </w:rPr>
        <w:t xml:space="preserve">В этих случаях регистрационные </w:t>
      </w:r>
      <w:r w:rsidRPr="00897030">
        <w:rPr>
          <w:rFonts w:ascii="Times New Roman" w:eastAsia="Times New Roman" w:hAnsi="Times New Roman" w:cs="Times New Roman"/>
          <w:bCs/>
          <w:color w:val="000000"/>
          <w:sz w:val="24"/>
          <w:szCs w:val="24"/>
          <w:lang w:eastAsia="ru-RU"/>
        </w:rPr>
        <w:lastRenderedPageBreak/>
        <w:t>документы и регистрационные номера, выданные на зарегистрированные в других государствах транспортные средства, сдаются в регистрационное подразделение и выдаются обратно при снятии таких транспортных средств с регистрационного учета.</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28.1. </w:t>
      </w:r>
      <w:proofErr w:type="gramStart"/>
      <w:r w:rsidRPr="00897030">
        <w:rPr>
          <w:rFonts w:ascii="Times New Roman" w:eastAsia="Times New Roman" w:hAnsi="Times New Roman" w:cs="Times New Roman"/>
          <w:bCs/>
          <w:color w:val="000000"/>
          <w:sz w:val="24"/>
          <w:szCs w:val="24"/>
          <w:lang w:eastAsia="ru-RU"/>
        </w:rPr>
        <w:t xml:space="preserve">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а также </w:t>
      </w:r>
      <w:hyperlink r:id="rId62"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выданных таможенными органами Российской Федерации</w:t>
      </w:r>
      <w:hyperlink r:id="rId63" w:anchor="block_19922" w:history="1">
        <w:r w:rsidRPr="00897030">
          <w:rPr>
            <w:rFonts w:ascii="Times New Roman" w:eastAsia="Times New Roman" w:hAnsi="Times New Roman" w:cs="Times New Roman"/>
            <w:bCs/>
            <w:color w:val="3272C0"/>
            <w:sz w:val="24"/>
            <w:szCs w:val="24"/>
            <w:lang w:eastAsia="ru-RU"/>
          </w:rPr>
          <w:t>*(18)</w:t>
        </w:r>
      </w:hyperlink>
      <w:r w:rsidRPr="00897030">
        <w:rPr>
          <w:rFonts w:ascii="Times New Roman" w:eastAsia="Times New Roman" w:hAnsi="Times New Roman" w:cs="Times New Roman"/>
          <w:bCs/>
          <w:color w:val="000000"/>
          <w:sz w:val="24"/>
          <w:szCs w:val="24"/>
          <w:lang w:eastAsia="ru-RU"/>
        </w:rPr>
        <w:t xml:space="preserve"> после завершения ими </w:t>
      </w:r>
      <w:hyperlink r:id="rId64" w:anchor="block_10194" w:history="1">
        <w:r w:rsidRPr="00897030">
          <w:rPr>
            <w:rFonts w:ascii="Times New Roman" w:eastAsia="Times New Roman" w:hAnsi="Times New Roman" w:cs="Times New Roman"/>
            <w:bCs/>
            <w:color w:val="3272C0"/>
            <w:sz w:val="24"/>
            <w:szCs w:val="24"/>
            <w:lang w:eastAsia="ru-RU"/>
          </w:rPr>
          <w:t>режима временного ввоза</w:t>
        </w:r>
      </w:hyperlink>
      <w:r w:rsidRPr="00897030">
        <w:rPr>
          <w:rFonts w:ascii="Times New Roman" w:eastAsia="Times New Roman" w:hAnsi="Times New Roman" w:cs="Times New Roman"/>
          <w:bCs/>
          <w:color w:val="000000"/>
          <w:sz w:val="24"/>
          <w:szCs w:val="24"/>
          <w:lang w:eastAsia="ru-RU"/>
        </w:rPr>
        <w:t xml:space="preserve"> транспортных средств.</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32. </w:t>
      </w:r>
      <w:proofErr w:type="gramStart"/>
      <w:r w:rsidRPr="00897030">
        <w:rPr>
          <w:rFonts w:ascii="Times New Roman" w:eastAsia="Times New Roman" w:hAnsi="Times New Roman" w:cs="Times New Roman"/>
          <w:bCs/>
          <w:color w:val="000000"/>
          <w:sz w:val="24"/>
          <w:szCs w:val="24"/>
          <w:lang w:eastAsia="ru-RU"/>
        </w:rPr>
        <w:t xml:space="preserve">Выдача </w:t>
      </w:r>
      <w:hyperlink r:id="rId65"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взамен утраченных или непригодных для пользования при постановке на учет транспортных средств после снятия их с регистрационного учета в связи с изменением места регистрации их собственников, прекращением права собственности на транспортные средства (при регистрации такого транспортного средства за другим лицом), осуществляется по месту регистрации транспортного средства после получения подтверждений регистрационных данных с прежнего места регистрации.</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33. </w:t>
      </w:r>
      <w:proofErr w:type="gramStart"/>
      <w:r w:rsidRPr="00897030">
        <w:rPr>
          <w:rFonts w:ascii="Times New Roman" w:eastAsia="Times New Roman" w:hAnsi="Times New Roman" w:cs="Times New Roman"/>
          <w:bCs/>
          <w:color w:val="000000"/>
          <w:sz w:val="24"/>
          <w:szCs w:val="24"/>
          <w:lang w:eastAsia="ru-RU"/>
        </w:rPr>
        <w:t>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w:t>
      </w:r>
      <w:proofErr w:type="gramEnd"/>
      <w:r w:rsidRPr="00897030">
        <w:rPr>
          <w:rFonts w:ascii="Times New Roman" w:eastAsia="Times New Roman" w:hAnsi="Times New Roman" w:cs="Times New Roman"/>
          <w:bCs/>
          <w:color w:val="000000"/>
          <w:sz w:val="24"/>
          <w:szCs w:val="24"/>
          <w:lang w:eastAsia="ru-RU"/>
        </w:rPr>
        <w:t xml:space="preserve">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33.1. О выдаче регистрационных знаков "ТРАНЗИТ" в паспорте транспортного средства (паспорте шасси транспортного средства) на </w:t>
      </w:r>
      <w:hyperlink r:id="rId66" w:anchor="block_2000" w:history="1">
        <w:r w:rsidRPr="00897030">
          <w:rPr>
            <w:rFonts w:ascii="Times New Roman" w:eastAsia="Times New Roman" w:hAnsi="Times New Roman" w:cs="Times New Roman"/>
            <w:bCs/>
            <w:color w:val="3272C0"/>
            <w:sz w:val="24"/>
            <w:szCs w:val="24"/>
            <w:lang w:eastAsia="ru-RU"/>
          </w:rPr>
          <w:t>лицевой стороне</w:t>
        </w:r>
      </w:hyperlink>
      <w:r w:rsidRPr="00897030">
        <w:rPr>
          <w:rFonts w:ascii="Times New Roman" w:eastAsia="Times New Roman" w:hAnsi="Times New Roman" w:cs="Times New Roman"/>
          <w:bCs/>
          <w:color w:val="000000"/>
          <w:sz w:val="24"/>
          <w:szCs w:val="24"/>
          <w:lang w:eastAsia="ru-RU"/>
        </w:rPr>
        <w:t xml:space="preserve"> в графе "Особые отметки" делается отметка "ТРАНЗИТ" с указанием серии, номера, даты выдачи и срока действия знаков, которая заверяется подписью должностного лица, выдавшего эти знаки, и печатью.</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Регистрационные знаки "ТРАНЗИТ" выдаются на срок 20 суток.</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w:t>
      </w:r>
      <w:proofErr w:type="gramStart"/>
      <w:r w:rsidRPr="00897030">
        <w:rPr>
          <w:rFonts w:ascii="Times New Roman" w:eastAsia="Times New Roman" w:hAnsi="Times New Roman" w:cs="Times New Roman"/>
          <w:bCs/>
          <w:color w:val="000000"/>
          <w:sz w:val="24"/>
          <w:szCs w:val="24"/>
          <w:lang w:eastAsia="ru-RU"/>
        </w:rPr>
        <w:t xml:space="preserve">Для осмотра и последующего оформлении акта осмотра группы транспортных средств предоставляются </w:t>
      </w:r>
      <w:hyperlink r:id="rId67" w:anchor="block_2000" w:history="1">
        <w:r w:rsidRPr="00897030">
          <w:rPr>
            <w:rFonts w:ascii="Times New Roman" w:eastAsia="Times New Roman" w:hAnsi="Times New Roman" w:cs="Times New Roman"/>
            <w:bCs/>
            <w:color w:val="3272C0"/>
            <w:sz w:val="24"/>
            <w:szCs w:val="24"/>
            <w:lang w:eastAsia="ru-RU"/>
          </w:rPr>
          <w:t>паспорта</w:t>
        </w:r>
      </w:hyperlink>
      <w:r w:rsidRPr="00897030">
        <w:rPr>
          <w:rFonts w:ascii="Times New Roman" w:eastAsia="Times New Roman" w:hAnsi="Times New Roman" w:cs="Times New Roman"/>
          <w:bCs/>
          <w:color w:val="000000"/>
          <w:sz w:val="24"/>
          <w:szCs w:val="24"/>
          <w:lang w:eastAsia="ru-RU"/>
        </w:rPr>
        <w:t xml:space="preserve">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w:t>
      </w:r>
      <w:proofErr w:type="gramEnd"/>
      <w:r w:rsidRPr="00897030">
        <w:rPr>
          <w:rFonts w:ascii="Times New Roman" w:eastAsia="Times New Roman" w:hAnsi="Times New Roman" w:cs="Times New Roman"/>
          <w:bCs/>
          <w:color w:val="000000"/>
          <w:sz w:val="24"/>
          <w:szCs w:val="24"/>
          <w:lang w:eastAsia="ru-RU"/>
        </w:rPr>
        <w:t xml:space="preserve">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Акт осмотра группы транспортных средств (</w:t>
      </w:r>
      <w:hyperlink r:id="rId68" w:anchor="block_110000" w:history="1">
        <w:r w:rsidRPr="00897030">
          <w:rPr>
            <w:rFonts w:ascii="Times New Roman" w:eastAsia="Times New Roman" w:hAnsi="Times New Roman" w:cs="Times New Roman"/>
            <w:bCs/>
            <w:color w:val="3272C0"/>
            <w:sz w:val="24"/>
            <w:szCs w:val="24"/>
            <w:lang w:eastAsia="ru-RU"/>
          </w:rPr>
          <w:t>приложение N 1</w:t>
        </w:r>
      </w:hyperlink>
      <w:r w:rsidRPr="00897030">
        <w:rPr>
          <w:rFonts w:ascii="Times New Roman" w:eastAsia="Times New Roman" w:hAnsi="Times New Roman" w:cs="Times New Roman"/>
          <w:bCs/>
          <w:color w:val="000000"/>
          <w:sz w:val="24"/>
          <w:szCs w:val="24"/>
          <w:lang w:eastAsia="ru-RU"/>
        </w:rPr>
        <w:t xml:space="preserve">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w:t>
      </w:r>
      <w:proofErr w:type="gramEnd"/>
      <w:r w:rsidRPr="00897030">
        <w:rPr>
          <w:rFonts w:ascii="Times New Roman" w:eastAsia="Times New Roman" w:hAnsi="Times New Roman" w:cs="Times New Roman"/>
          <w:bCs/>
          <w:color w:val="000000"/>
          <w:sz w:val="24"/>
          <w:szCs w:val="24"/>
          <w:lang w:eastAsia="ru-RU"/>
        </w:rPr>
        <w:t xml:space="preserve">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lastRenderedPageBreak/>
        <w:t xml:space="preserve">35. Транспортные средства, имеющие </w:t>
      </w:r>
      <w:proofErr w:type="spellStart"/>
      <w:r w:rsidRPr="00897030">
        <w:rPr>
          <w:rFonts w:ascii="Times New Roman" w:eastAsia="Times New Roman" w:hAnsi="Times New Roman" w:cs="Times New Roman"/>
          <w:bCs/>
          <w:color w:val="000000"/>
          <w:sz w:val="24"/>
          <w:szCs w:val="24"/>
          <w:lang w:eastAsia="ru-RU"/>
        </w:rPr>
        <w:t>цветографические</w:t>
      </w:r>
      <w:proofErr w:type="spellEnd"/>
      <w:r w:rsidRPr="00897030">
        <w:rPr>
          <w:rFonts w:ascii="Times New Roman" w:eastAsia="Times New Roman" w:hAnsi="Times New Roman" w:cs="Times New Roman"/>
          <w:bCs/>
          <w:color w:val="000000"/>
          <w:sz w:val="24"/>
          <w:szCs w:val="24"/>
          <w:lang w:eastAsia="ru-RU"/>
        </w:rPr>
        <w:t xml:space="preserve"> схемы, опознавательные знаки, надписи и (или) оборудованные специальными световыми и звуковыми сигналами, регистрируются с соблюдением требований к таким транспортным средствам, установленных государственными стандартами и иными нормативными правовыми актами Российской Федерации</w:t>
      </w:r>
      <w:hyperlink r:id="rId69" w:anchor="block_19923" w:history="1">
        <w:r w:rsidRPr="00897030">
          <w:rPr>
            <w:rFonts w:ascii="Times New Roman" w:eastAsia="Times New Roman" w:hAnsi="Times New Roman" w:cs="Times New Roman"/>
            <w:bCs/>
            <w:color w:val="3272C0"/>
            <w:sz w:val="24"/>
            <w:szCs w:val="24"/>
            <w:lang w:eastAsia="ru-RU"/>
          </w:rPr>
          <w:t>*(19)</w:t>
        </w:r>
      </w:hyperlink>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Снятие с регистрационного учета и изменение регистрационных данных, связанное с прекращением права на оборудование транспортного средства приборами для подачи специальных световых и звуковых сигналов и применение </w:t>
      </w:r>
      <w:proofErr w:type="spellStart"/>
      <w:r w:rsidRPr="00897030">
        <w:rPr>
          <w:rFonts w:ascii="Times New Roman" w:eastAsia="Times New Roman" w:hAnsi="Times New Roman" w:cs="Times New Roman"/>
          <w:bCs/>
          <w:color w:val="000000"/>
          <w:sz w:val="24"/>
          <w:szCs w:val="24"/>
          <w:lang w:eastAsia="ru-RU"/>
        </w:rPr>
        <w:t>цветографической</w:t>
      </w:r>
      <w:proofErr w:type="spellEnd"/>
      <w:r w:rsidRPr="00897030">
        <w:rPr>
          <w:rFonts w:ascii="Times New Roman" w:eastAsia="Times New Roman" w:hAnsi="Times New Roman" w:cs="Times New Roman"/>
          <w:bCs/>
          <w:color w:val="000000"/>
          <w:sz w:val="24"/>
          <w:szCs w:val="24"/>
          <w:lang w:eastAsia="ru-RU"/>
        </w:rPr>
        <w:t xml:space="preserve"> схемы, предусмотренной государственными стандартами Российской Федерации, производится после демонтажа указанных приборов и устранения </w:t>
      </w:r>
      <w:proofErr w:type="spellStart"/>
      <w:r w:rsidRPr="00897030">
        <w:rPr>
          <w:rFonts w:ascii="Times New Roman" w:eastAsia="Times New Roman" w:hAnsi="Times New Roman" w:cs="Times New Roman"/>
          <w:bCs/>
          <w:color w:val="000000"/>
          <w:sz w:val="24"/>
          <w:szCs w:val="24"/>
          <w:lang w:eastAsia="ru-RU"/>
        </w:rPr>
        <w:t>цветографической</w:t>
      </w:r>
      <w:proofErr w:type="spellEnd"/>
      <w:r w:rsidRPr="00897030">
        <w:rPr>
          <w:rFonts w:ascii="Times New Roman" w:eastAsia="Times New Roman" w:hAnsi="Times New Roman" w:cs="Times New Roman"/>
          <w:bCs/>
          <w:color w:val="000000"/>
          <w:sz w:val="24"/>
          <w:szCs w:val="24"/>
          <w:lang w:eastAsia="ru-RU"/>
        </w:rPr>
        <w:t xml:space="preserve"> схемы.</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39. </w:t>
      </w:r>
      <w:proofErr w:type="gramStart"/>
      <w:r w:rsidRPr="00897030">
        <w:rPr>
          <w:rFonts w:ascii="Times New Roman" w:eastAsia="Times New Roman" w:hAnsi="Times New Roman" w:cs="Times New Roman"/>
          <w:bCs/>
          <w:color w:val="000000"/>
          <w:sz w:val="24"/>
          <w:szCs w:val="24"/>
          <w:lang w:eastAsia="ru-RU"/>
        </w:rPr>
        <w:t xml:space="preserve">При регистрации транспортных средств, изменении регистрационных данных, снятии с регистрационного учета транспортных средств, выдаче регистрационных документов и </w:t>
      </w:r>
      <w:hyperlink r:id="rId70"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регистрационных знаков взамен утраченных или непригодных для использования в отношении транспортных средств, выпущенных организациями-изготовителями или ввезенных на территорию Российской Федерации до введения в действие паспортов транспортных средств, за исключением случаев, предусмотренных </w:t>
      </w:r>
      <w:hyperlink r:id="rId71" w:anchor="block_10028" w:history="1">
        <w:r w:rsidRPr="00897030">
          <w:rPr>
            <w:rFonts w:ascii="Times New Roman" w:eastAsia="Times New Roman" w:hAnsi="Times New Roman" w:cs="Times New Roman"/>
            <w:bCs/>
            <w:color w:val="3272C0"/>
            <w:sz w:val="24"/>
            <w:szCs w:val="24"/>
            <w:lang w:eastAsia="ru-RU"/>
          </w:rPr>
          <w:t>пунктом 28</w:t>
        </w:r>
      </w:hyperlink>
      <w:r w:rsidRPr="00897030">
        <w:rPr>
          <w:rFonts w:ascii="Times New Roman" w:eastAsia="Times New Roman" w:hAnsi="Times New Roman" w:cs="Times New Roman"/>
          <w:bCs/>
          <w:color w:val="000000"/>
          <w:sz w:val="24"/>
          <w:szCs w:val="24"/>
          <w:lang w:eastAsia="ru-RU"/>
        </w:rPr>
        <w:t xml:space="preserve"> настоящих Правил, а также при отсутствии паспортов</w:t>
      </w:r>
      <w:proofErr w:type="gramEnd"/>
      <w:r w:rsidRPr="00897030">
        <w:rPr>
          <w:rFonts w:ascii="Times New Roman" w:eastAsia="Times New Roman" w:hAnsi="Times New Roman" w:cs="Times New Roman"/>
          <w:bCs/>
          <w:color w:val="000000"/>
          <w:sz w:val="24"/>
          <w:szCs w:val="24"/>
          <w:lang w:eastAsia="ru-RU"/>
        </w:rPr>
        <w:t xml:space="preserve"> транспортных средств на транспортные средства, реализованные торговыми организациями на основании договоров, заключенных с уполномоченными органами военного управления, либо изготовленные как единичное транспортное средство, регистрационными подразделениями выдаются паспорта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Изготовление копий (ксерокопий) оформленных </w:t>
      </w:r>
      <w:hyperlink r:id="rId72" w:anchor="block_2000" w:history="1">
        <w:r w:rsidRPr="00897030">
          <w:rPr>
            <w:rFonts w:ascii="Times New Roman" w:eastAsia="Times New Roman" w:hAnsi="Times New Roman" w:cs="Times New Roman"/>
            <w:bCs/>
            <w:color w:val="3272C0"/>
            <w:sz w:val="24"/>
            <w:szCs w:val="24"/>
            <w:lang w:eastAsia="ru-RU"/>
          </w:rPr>
          <w:t>паспортов</w:t>
        </w:r>
      </w:hyperlink>
      <w:r w:rsidRPr="00897030">
        <w:rPr>
          <w:rFonts w:ascii="Times New Roman" w:eastAsia="Times New Roman" w:hAnsi="Times New Roman" w:cs="Times New Roman"/>
          <w:bCs/>
          <w:color w:val="000000"/>
          <w:sz w:val="24"/>
          <w:szCs w:val="24"/>
          <w:lang w:eastAsia="ru-RU"/>
        </w:rPr>
        <w:t xml:space="preserve"> транспортных средств по завершении регистрационных действий производится регистрационными подразделениями, без взимания дополнительной платы.</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40. На зарегистрированные транспортные средства выдаются: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свидетельство о регистрации транспортного средства, соответствующее образцу, утвержденному в порядке, установленном нормативными правовыми актами МВД России;</w:t>
      </w:r>
    </w:p>
    <w:p w:rsidR="00897030" w:rsidRPr="00897030" w:rsidRDefault="006B4F93" w:rsidP="00897030">
      <w:pPr>
        <w:shd w:val="clear" w:color="auto" w:fill="FFFFFF"/>
        <w:jc w:val="both"/>
        <w:rPr>
          <w:rFonts w:ascii="Times New Roman" w:eastAsia="Times New Roman" w:hAnsi="Times New Roman" w:cs="Times New Roman"/>
          <w:bCs/>
          <w:color w:val="000000"/>
          <w:sz w:val="24"/>
          <w:szCs w:val="24"/>
          <w:lang w:eastAsia="ru-RU"/>
        </w:rPr>
      </w:pPr>
      <w:hyperlink r:id="rId73" w:anchor="block_2000" w:history="1">
        <w:r w:rsidR="00897030" w:rsidRPr="00897030">
          <w:rPr>
            <w:rFonts w:ascii="Times New Roman" w:eastAsia="Times New Roman" w:hAnsi="Times New Roman" w:cs="Times New Roman"/>
            <w:bCs/>
            <w:color w:val="3272C0"/>
            <w:sz w:val="24"/>
            <w:szCs w:val="24"/>
            <w:lang w:eastAsia="ru-RU"/>
          </w:rPr>
          <w:t>паспорт</w:t>
        </w:r>
      </w:hyperlink>
      <w:r w:rsidR="00897030" w:rsidRPr="00897030">
        <w:rPr>
          <w:rFonts w:ascii="Times New Roman" w:eastAsia="Times New Roman" w:hAnsi="Times New Roman" w:cs="Times New Roman"/>
          <w:bCs/>
          <w:color w:val="000000"/>
          <w:sz w:val="24"/>
          <w:szCs w:val="24"/>
          <w:lang w:eastAsia="ru-RU"/>
        </w:rPr>
        <w:t xml:space="preserve"> транспортного средства в порядке, предусмотренном настоящими Правилами и Административным регламентом;</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регистрационные знаки, соответствующие государственным стандартам Российской Федерации, в порядке, установленном нормативными правовыми актами МВД России.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На автомобили и автобусы выдается по два, а на </w:t>
      </w:r>
      <w:proofErr w:type="spellStart"/>
      <w:r w:rsidRPr="00897030">
        <w:rPr>
          <w:rFonts w:ascii="Times New Roman" w:eastAsia="Times New Roman" w:hAnsi="Times New Roman" w:cs="Times New Roman"/>
          <w:bCs/>
          <w:color w:val="000000"/>
          <w:sz w:val="24"/>
          <w:szCs w:val="24"/>
          <w:lang w:eastAsia="ru-RU"/>
        </w:rPr>
        <w:t>мототранспортные</w:t>
      </w:r>
      <w:proofErr w:type="spellEnd"/>
      <w:r w:rsidRPr="00897030">
        <w:rPr>
          <w:rFonts w:ascii="Times New Roman" w:eastAsia="Times New Roman" w:hAnsi="Times New Roman" w:cs="Times New Roman"/>
          <w:bCs/>
          <w:color w:val="000000"/>
          <w:sz w:val="24"/>
          <w:szCs w:val="24"/>
          <w:lang w:eastAsia="ru-RU"/>
        </w:rPr>
        <w:t xml:space="preserve"> средства и прицепы - по одному регистрационному знаку.</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41. При регистрации либо изменении регистрационных данных транспортных средств, в </w:t>
      </w:r>
      <w:hyperlink r:id="rId74" w:anchor="block_2000" w:history="1">
        <w:r w:rsidRPr="00897030">
          <w:rPr>
            <w:rFonts w:ascii="Times New Roman" w:eastAsia="Times New Roman" w:hAnsi="Times New Roman" w:cs="Times New Roman"/>
            <w:bCs/>
            <w:color w:val="3272C0"/>
            <w:sz w:val="24"/>
            <w:szCs w:val="24"/>
            <w:lang w:eastAsia="ru-RU"/>
          </w:rPr>
          <w:t>паспортах</w:t>
        </w:r>
      </w:hyperlink>
      <w:r w:rsidRPr="00897030">
        <w:rPr>
          <w:rFonts w:ascii="Times New Roman" w:eastAsia="Times New Roman" w:hAnsi="Times New Roman" w:cs="Times New Roman"/>
          <w:bCs/>
          <w:color w:val="000000"/>
          <w:sz w:val="24"/>
          <w:szCs w:val="24"/>
          <w:lang w:eastAsia="ru-RU"/>
        </w:rPr>
        <w:t xml:space="preserve"> транспортных средств делаются соответствующие отметки. Производится замена регистрационных документов, а при отсутствии - их выдача.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Срок хранения знаков не должен превышать 180 суток.</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w:t>
      </w:r>
      <w:hyperlink r:id="rId75" w:anchor="block_200350109" w:history="1">
        <w:r w:rsidRPr="00897030">
          <w:rPr>
            <w:rFonts w:ascii="Times New Roman" w:eastAsia="Times New Roman" w:hAnsi="Times New Roman" w:cs="Times New Roman"/>
            <w:bCs/>
            <w:color w:val="3272C0"/>
            <w:sz w:val="24"/>
            <w:szCs w:val="24"/>
            <w:lang w:eastAsia="ru-RU"/>
          </w:rPr>
          <w:t>*(20)</w:t>
        </w:r>
      </w:hyperlink>
      <w:r w:rsidRPr="00897030">
        <w:rPr>
          <w:rFonts w:ascii="Times New Roman" w:eastAsia="Times New Roman" w:hAnsi="Times New Roman" w:cs="Times New Roman"/>
          <w:bCs/>
          <w:color w:val="000000"/>
          <w:sz w:val="24"/>
          <w:szCs w:val="24"/>
          <w:lang w:eastAsia="ru-RU"/>
        </w:rPr>
        <w:t xml:space="preserve"> соответствующего типа, при </w:t>
      </w:r>
      <w:r w:rsidRPr="00897030">
        <w:rPr>
          <w:rFonts w:ascii="Times New Roman" w:eastAsia="Times New Roman" w:hAnsi="Times New Roman" w:cs="Times New Roman"/>
          <w:bCs/>
          <w:color w:val="000000"/>
          <w:sz w:val="24"/>
          <w:szCs w:val="24"/>
          <w:lang w:eastAsia="ru-RU"/>
        </w:rPr>
        <w:lastRenderedPageBreak/>
        <w:t>условии предоставления собственником (владельцем) транспортного средства соответствующего регистрационного документа.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43. </w:t>
      </w:r>
      <w:proofErr w:type="gramStart"/>
      <w:r w:rsidRPr="00897030">
        <w:rPr>
          <w:rFonts w:ascii="Times New Roman" w:eastAsia="Times New Roman" w:hAnsi="Times New Roman" w:cs="Times New Roman"/>
          <w:bCs/>
          <w:color w:val="000000"/>
          <w:sz w:val="24"/>
          <w:szCs w:val="24"/>
          <w:lang w:eastAsia="ru-RU"/>
        </w:rPr>
        <w:t>При снятии с регистрационного учета транспортных средств в связи с их вывозом за пределы Российской Федерации на постоянное пребывание отметки о снятии транспортных средств с регистрационного учета делаются в свидетельствах о регистрации транспортных средств, а при отсутствии указанных свидетельств выдаются новые, в которых делаются отметки о снятии транспортных средств с регистрационного учета.</w:t>
      </w:r>
      <w:proofErr w:type="gramEnd"/>
      <w:r w:rsidRPr="00897030">
        <w:rPr>
          <w:rFonts w:ascii="Times New Roman" w:eastAsia="Times New Roman" w:hAnsi="Times New Roman" w:cs="Times New Roman"/>
          <w:bCs/>
          <w:color w:val="000000"/>
          <w:sz w:val="24"/>
          <w:szCs w:val="24"/>
          <w:lang w:eastAsia="ru-RU"/>
        </w:rPr>
        <w:t xml:space="preserve"> </w:t>
      </w:r>
      <w:hyperlink r:id="rId76" w:anchor="block_2000" w:history="1">
        <w:r w:rsidRPr="00897030">
          <w:rPr>
            <w:rFonts w:ascii="Times New Roman" w:eastAsia="Times New Roman" w:hAnsi="Times New Roman" w:cs="Times New Roman"/>
            <w:bCs/>
            <w:color w:val="3272C0"/>
            <w:sz w:val="24"/>
            <w:szCs w:val="24"/>
            <w:lang w:eastAsia="ru-RU"/>
          </w:rPr>
          <w:t>Паспорта</w:t>
        </w:r>
      </w:hyperlink>
      <w:r w:rsidRPr="00897030">
        <w:rPr>
          <w:rFonts w:ascii="Times New Roman" w:eastAsia="Times New Roman" w:hAnsi="Times New Roman" w:cs="Times New Roman"/>
          <w:bCs/>
          <w:color w:val="000000"/>
          <w:sz w:val="24"/>
          <w:szCs w:val="24"/>
          <w:lang w:eastAsia="ru-RU"/>
        </w:rPr>
        <w:t xml:space="preserve">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 установленных государственными стандартами Российской Федерации. О выдаче регистрационных знаков "ТРАНЗИТ" производятся отметки в свидетельствах о регистрации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 снятии с регистрационного учета транспортных сре</w:t>
      </w:r>
      <w:proofErr w:type="gramStart"/>
      <w:r w:rsidRPr="00897030">
        <w:rPr>
          <w:rFonts w:ascii="Times New Roman" w:eastAsia="Times New Roman" w:hAnsi="Times New Roman" w:cs="Times New Roman"/>
          <w:bCs/>
          <w:color w:val="000000"/>
          <w:sz w:val="24"/>
          <w:szCs w:val="24"/>
          <w:lang w:eastAsia="ru-RU"/>
        </w:rPr>
        <w:t>дств в сл</w:t>
      </w:r>
      <w:proofErr w:type="gramEnd"/>
      <w:r w:rsidRPr="00897030">
        <w:rPr>
          <w:rFonts w:ascii="Times New Roman" w:eastAsia="Times New Roman" w:hAnsi="Times New Roman" w:cs="Times New Roman"/>
          <w:bCs/>
          <w:color w:val="000000"/>
          <w:sz w:val="24"/>
          <w:szCs w:val="24"/>
          <w:lang w:eastAsia="ru-RU"/>
        </w:rPr>
        <w:t>учаях их утилизации регистрационные документы, регистрационные знаки и паспорта транспортных средств сдаются в регистрационное подразделение.</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44. </w:t>
      </w:r>
      <w:proofErr w:type="gramStart"/>
      <w:r w:rsidRPr="00897030">
        <w:rPr>
          <w:rFonts w:ascii="Times New Roman" w:eastAsia="Times New Roman" w:hAnsi="Times New Roman" w:cs="Times New Roman"/>
          <w:bCs/>
          <w:color w:val="000000"/>
          <w:sz w:val="24"/>
          <w:szCs w:val="24"/>
          <w:lang w:eastAsia="ru-RU"/>
        </w:rPr>
        <w:t xml:space="preserve">Изменение регистрационных данных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w:t>
      </w:r>
      <w:hyperlink r:id="rId77" w:history="1">
        <w:r w:rsidRPr="00897030">
          <w:rPr>
            <w:rFonts w:ascii="Times New Roman" w:eastAsia="Times New Roman" w:hAnsi="Times New Roman" w:cs="Times New Roman"/>
            <w:bCs/>
            <w:color w:val="3272C0"/>
            <w:sz w:val="24"/>
            <w:szCs w:val="24"/>
            <w:lang w:eastAsia="ru-RU"/>
          </w:rPr>
          <w:t>законодательством</w:t>
        </w:r>
      </w:hyperlink>
      <w:r w:rsidRPr="00897030">
        <w:rPr>
          <w:rFonts w:ascii="Times New Roman" w:eastAsia="Times New Roman" w:hAnsi="Times New Roman" w:cs="Times New Roman"/>
          <w:bCs/>
          <w:color w:val="000000"/>
          <w:sz w:val="24"/>
          <w:szCs w:val="24"/>
          <w:lang w:eastAsia="ru-RU"/>
        </w:rPr>
        <w:t xml:space="preserve"> Российской Федерации</w:t>
      </w:r>
      <w:proofErr w:type="gramEnd"/>
      <w:r w:rsidRPr="00897030">
        <w:rPr>
          <w:rFonts w:ascii="Times New Roman" w:eastAsia="Times New Roman" w:hAnsi="Times New Roman" w:cs="Times New Roman"/>
          <w:bCs/>
          <w:color w:val="000000"/>
          <w:sz w:val="24"/>
          <w:szCs w:val="24"/>
          <w:lang w:eastAsia="ru-RU"/>
        </w:rPr>
        <w:t>, может осуществляться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предусмотренными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45. </w:t>
      </w:r>
      <w:proofErr w:type="gramStart"/>
      <w:r w:rsidRPr="00897030">
        <w:rPr>
          <w:rFonts w:ascii="Times New Roman" w:eastAsia="Times New Roman" w:hAnsi="Times New Roman" w:cs="Times New Roman"/>
          <w:bCs/>
          <w:color w:val="000000"/>
          <w:sz w:val="24"/>
          <w:szCs w:val="24"/>
          <w:lang w:eastAsia="ru-RU"/>
        </w:rPr>
        <w:t>Регистрационные действия с транспортными средствами, на которые судами,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введены запреты или ограничения по изменению права собственности, могут производиться после представления документов, выданных соответствующими органами и свидетельствующих об отсутствии указанных запретов или ограничений, либо документов, указанных в пункте 44 настоящих Правил, если</w:t>
      </w:r>
      <w:proofErr w:type="gramEnd"/>
      <w:r w:rsidRPr="00897030">
        <w:rPr>
          <w:rFonts w:ascii="Times New Roman" w:eastAsia="Times New Roman" w:hAnsi="Times New Roman" w:cs="Times New Roman"/>
          <w:bCs/>
          <w:color w:val="000000"/>
          <w:sz w:val="24"/>
          <w:szCs w:val="24"/>
          <w:lang w:eastAsia="ru-RU"/>
        </w:rPr>
        <w:t xml:space="preserve"> иной порядок не предусмотрен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48. Регистрация транспортных средств являющихся предметом лизинга.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w:t>
      </w:r>
      <w:proofErr w:type="spellStart"/>
      <w:r w:rsidRPr="00897030">
        <w:rPr>
          <w:rFonts w:ascii="Times New Roman" w:eastAsia="Times New Roman" w:hAnsi="Times New Roman" w:cs="Times New Roman"/>
          <w:bCs/>
          <w:color w:val="000000"/>
          <w:sz w:val="24"/>
          <w:szCs w:val="24"/>
          <w:lang w:eastAsia="ru-RU"/>
        </w:rPr>
        <w:t>сублизинга</w:t>
      </w:r>
      <w:proofErr w:type="spellEnd"/>
      <w:r w:rsidRPr="00897030">
        <w:rPr>
          <w:rFonts w:ascii="Times New Roman" w:eastAsia="Times New Roman" w:hAnsi="Times New Roman" w:cs="Times New Roman"/>
          <w:bCs/>
          <w:color w:val="000000"/>
          <w:sz w:val="24"/>
          <w:szCs w:val="24"/>
          <w:lang w:eastAsia="ru-RU"/>
        </w:rPr>
        <w:t xml:space="preserve">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lastRenderedPageBreak/>
        <w:t xml:space="preserve">48.2. Транспортные средства, переданные лизингодателем лизингополучателю во временное владение и (или) пользование на основании договора лизинга или </w:t>
      </w:r>
      <w:proofErr w:type="spellStart"/>
      <w:r w:rsidRPr="00897030">
        <w:rPr>
          <w:rFonts w:ascii="Times New Roman" w:eastAsia="Times New Roman" w:hAnsi="Times New Roman" w:cs="Times New Roman"/>
          <w:bCs/>
          <w:color w:val="000000"/>
          <w:sz w:val="24"/>
          <w:szCs w:val="24"/>
          <w:lang w:eastAsia="ru-RU"/>
        </w:rPr>
        <w:t>сублизинга</w:t>
      </w:r>
      <w:proofErr w:type="spellEnd"/>
      <w:r w:rsidRPr="00897030">
        <w:rPr>
          <w:rFonts w:ascii="Times New Roman" w:eastAsia="Times New Roman" w:hAnsi="Times New Roman" w:cs="Times New Roman"/>
          <w:bCs/>
          <w:color w:val="000000"/>
          <w:sz w:val="24"/>
          <w:szCs w:val="24"/>
          <w:lang w:eastAsia="ru-RU"/>
        </w:rPr>
        <w:t xml:space="preserve">,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w:t>
      </w:r>
      <w:proofErr w:type="spellStart"/>
      <w:r w:rsidRPr="00897030">
        <w:rPr>
          <w:rFonts w:ascii="Times New Roman" w:eastAsia="Times New Roman" w:hAnsi="Times New Roman" w:cs="Times New Roman"/>
          <w:bCs/>
          <w:color w:val="000000"/>
          <w:sz w:val="24"/>
          <w:szCs w:val="24"/>
          <w:lang w:eastAsia="ru-RU"/>
        </w:rPr>
        <w:t>сублизинга</w:t>
      </w:r>
      <w:proofErr w:type="spellEnd"/>
      <w:r w:rsidRPr="00897030">
        <w:rPr>
          <w:rFonts w:ascii="Times New Roman" w:eastAsia="Times New Roman" w:hAnsi="Times New Roman" w:cs="Times New Roman"/>
          <w:bCs/>
          <w:color w:val="000000"/>
          <w:sz w:val="24"/>
          <w:szCs w:val="24"/>
          <w:lang w:eastAsia="ru-RU"/>
        </w:rPr>
        <w:t xml:space="preserve"> и </w:t>
      </w:r>
      <w:hyperlink r:id="rId78" w:anchor="block_2000" w:history="1">
        <w:r w:rsidRPr="00897030">
          <w:rPr>
            <w:rFonts w:ascii="Times New Roman" w:eastAsia="Times New Roman" w:hAnsi="Times New Roman" w:cs="Times New Roman"/>
            <w:bCs/>
            <w:color w:val="3272C0"/>
            <w:sz w:val="24"/>
            <w:szCs w:val="24"/>
            <w:lang w:eastAsia="ru-RU"/>
          </w:rPr>
          <w:t>паспорта</w:t>
        </w:r>
      </w:hyperlink>
      <w:r w:rsidRPr="00897030">
        <w:rPr>
          <w:rFonts w:ascii="Times New Roman" w:eastAsia="Times New Roman" w:hAnsi="Times New Roman" w:cs="Times New Roman"/>
          <w:bCs/>
          <w:color w:val="000000"/>
          <w:sz w:val="24"/>
          <w:szCs w:val="24"/>
          <w:lang w:eastAsia="ru-RU"/>
        </w:rPr>
        <w:t xml:space="preserve"> транспортного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w:t>
      </w:r>
      <w:proofErr w:type="spellStart"/>
      <w:r w:rsidRPr="00897030">
        <w:rPr>
          <w:rFonts w:ascii="Times New Roman" w:eastAsia="Times New Roman" w:hAnsi="Times New Roman" w:cs="Times New Roman"/>
          <w:bCs/>
          <w:color w:val="000000"/>
          <w:sz w:val="24"/>
          <w:szCs w:val="24"/>
          <w:lang w:eastAsia="ru-RU"/>
        </w:rPr>
        <w:t>сублизинга</w:t>
      </w:r>
      <w:proofErr w:type="spellEnd"/>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w:t>
      </w:r>
      <w:proofErr w:type="gramStart"/>
      <w:r w:rsidRPr="00897030">
        <w:rPr>
          <w:rFonts w:ascii="Times New Roman" w:eastAsia="Times New Roman" w:hAnsi="Times New Roman" w:cs="Times New Roman"/>
          <w:bCs/>
          <w:color w:val="000000"/>
          <w:sz w:val="24"/>
          <w:szCs w:val="24"/>
          <w:lang w:eastAsia="ru-RU"/>
        </w:rPr>
        <w:t>отметками</w:t>
      </w:r>
      <w:proofErr w:type="gramEnd"/>
      <w:r w:rsidRPr="00897030">
        <w:rPr>
          <w:rFonts w:ascii="Times New Roman" w:eastAsia="Times New Roman" w:hAnsi="Times New Roman" w:cs="Times New Roman"/>
          <w:bCs/>
          <w:color w:val="000000"/>
          <w:sz w:val="24"/>
          <w:szCs w:val="24"/>
          <w:lang w:eastAsia="ru-RU"/>
        </w:rPr>
        <w:t xml:space="preserve">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49. Взамен утраченных или непригодных для пользования регистрационных документов, паспортов транспортных средств на зарегистрированные в Госавтоинспекции транспортные средства и иных выдаваемых регистрационными подразделениями документов выдаются новые документы.</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В </w:t>
      </w:r>
      <w:hyperlink r:id="rId79" w:anchor="block_31000" w:history="1">
        <w:r w:rsidRPr="00897030">
          <w:rPr>
            <w:rFonts w:ascii="Times New Roman" w:eastAsia="Times New Roman" w:hAnsi="Times New Roman" w:cs="Times New Roman"/>
            <w:bCs/>
            <w:color w:val="3272C0"/>
            <w:sz w:val="24"/>
            <w:szCs w:val="24"/>
            <w:lang w:eastAsia="ru-RU"/>
          </w:rPr>
          <w:t>графе</w:t>
        </w:r>
      </w:hyperlink>
      <w:r w:rsidRPr="00897030">
        <w:rPr>
          <w:rFonts w:ascii="Times New Roman" w:eastAsia="Times New Roman" w:hAnsi="Times New Roman" w:cs="Times New Roman"/>
          <w:bCs/>
          <w:color w:val="000000"/>
          <w:sz w:val="24"/>
          <w:szCs w:val="24"/>
          <w:lang w:eastAsia="ru-RU"/>
        </w:rPr>
        <w:t xml:space="preserve"> "Особые отметки" новых паспортов транспортных средств делается запись о сериях, номерах, датах выдачи утраченных или не пригодных для пользования паспортов с указанием выдавших их организаций-изготовителей, или регистрационных подразделений, или таможенных органов Российской Федерации, которая заверяется подписью должностного лица и печатью регистрационного подразделения.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51. Не производятся регистрация, изменение регистрационных данных, снятие с регистрационного учета транспортных средств и иные регистрационные действия до окончания проверок, осуществляемых в установленном порядке органами внутренних дел, а также при невыполнении требований настоящих Правил и </w:t>
      </w:r>
      <w:hyperlink r:id="rId80" w:anchor="block_20000" w:history="1">
        <w:r w:rsidRPr="00897030">
          <w:rPr>
            <w:rFonts w:ascii="Times New Roman" w:eastAsia="Times New Roman" w:hAnsi="Times New Roman" w:cs="Times New Roman"/>
            <w:bCs/>
            <w:color w:val="3272C0"/>
            <w:sz w:val="24"/>
            <w:szCs w:val="24"/>
            <w:lang w:eastAsia="ru-RU"/>
          </w:rPr>
          <w:t>Административного регламента</w:t>
        </w:r>
      </w:hyperlink>
      <w:r w:rsidRPr="00897030">
        <w:rPr>
          <w:rFonts w:ascii="Times New Roman" w:eastAsia="Times New Roman" w:hAnsi="Times New Roman" w:cs="Times New Roman"/>
          <w:bCs/>
          <w:color w:val="000000"/>
          <w:sz w:val="24"/>
          <w:szCs w:val="24"/>
          <w:lang w:eastAsia="ru-RU"/>
        </w:rPr>
        <w:t xml:space="preserve"> либо в иных случаях, предусмотренных законодательством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При установлении органом внутренних дел, проводящим проверку, обстоятельств, указанных в </w:t>
      </w:r>
      <w:hyperlink r:id="rId81" w:anchor="block_10003" w:history="1">
        <w:r w:rsidRPr="00897030">
          <w:rPr>
            <w:rFonts w:ascii="Times New Roman" w:eastAsia="Times New Roman" w:hAnsi="Times New Roman" w:cs="Times New Roman"/>
            <w:bCs/>
            <w:color w:val="3272C0"/>
            <w:sz w:val="24"/>
            <w:szCs w:val="24"/>
            <w:lang w:eastAsia="ru-RU"/>
          </w:rPr>
          <w:t>пункте 3</w:t>
        </w:r>
      </w:hyperlink>
      <w:r w:rsidRPr="00897030">
        <w:rPr>
          <w:rFonts w:ascii="Times New Roman" w:eastAsia="Times New Roman" w:hAnsi="Times New Roman" w:cs="Times New Roman"/>
          <w:bCs/>
          <w:color w:val="000000"/>
          <w:sz w:val="24"/>
          <w:szCs w:val="24"/>
          <w:lang w:eastAsia="ru-RU"/>
        </w:rPr>
        <w:t xml:space="preserve"> настоящих Правил, регистрация транспортного средства прекращается (аннулируется) регистрационным подразделением по месту регистрации транспортного средства. При прекращении (аннулировании) регистрации признаются недействительным конкретное регистрационное действие (несколько регистрационных </w:t>
      </w:r>
      <w:r w:rsidRPr="00897030">
        <w:rPr>
          <w:rFonts w:ascii="Times New Roman" w:eastAsia="Times New Roman" w:hAnsi="Times New Roman" w:cs="Times New Roman"/>
          <w:bCs/>
          <w:color w:val="000000"/>
          <w:sz w:val="24"/>
          <w:szCs w:val="24"/>
          <w:lang w:eastAsia="ru-RU"/>
        </w:rPr>
        <w:lastRenderedPageBreak/>
        <w:t xml:space="preserve">действий) и все последующие регистрационные действия. Регистрационные документы, </w:t>
      </w:r>
      <w:hyperlink r:id="rId82" w:anchor="block_2000" w:history="1">
        <w:r w:rsidRPr="00897030">
          <w:rPr>
            <w:rFonts w:ascii="Times New Roman" w:eastAsia="Times New Roman" w:hAnsi="Times New Roman" w:cs="Times New Roman"/>
            <w:bCs/>
            <w:color w:val="3272C0"/>
            <w:sz w:val="24"/>
            <w:szCs w:val="24"/>
            <w:lang w:eastAsia="ru-RU"/>
          </w:rPr>
          <w:t>паспорта</w:t>
        </w:r>
      </w:hyperlink>
      <w:r w:rsidRPr="00897030">
        <w:rPr>
          <w:rFonts w:ascii="Times New Roman" w:eastAsia="Times New Roman" w:hAnsi="Times New Roman" w:cs="Times New Roman"/>
          <w:bCs/>
          <w:color w:val="000000"/>
          <w:sz w:val="24"/>
          <w:szCs w:val="24"/>
          <w:lang w:eastAsia="ru-RU"/>
        </w:rPr>
        <w:t xml:space="preserve">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w:t>
      </w:r>
      <w:proofErr w:type="gramStart"/>
      <w:r w:rsidRPr="00897030">
        <w:rPr>
          <w:rFonts w:ascii="Times New Roman" w:eastAsia="Times New Roman" w:hAnsi="Times New Roman" w:cs="Times New Roman"/>
          <w:bCs/>
          <w:color w:val="000000"/>
          <w:sz w:val="24"/>
          <w:szCs w:val="24"/>
          <w:lang w:eastAsia="ru-RU"/>
        </w:rPr>
        <w:t>кроме</w:t>
      </w:r>
      <w:proofErr w:type="gramEnd"/>
      <w:r w:rsidRPr="00897030">
        <w:rPr>
          <w:rFonts w:ascii="Times New Roman" w:eastAsia="Times New Roman" w:hAnsi="Times New Roman" w:cs="Times New Roman"/>
          <w:bCs/>
          <w:color w:val="000000"/>
          <w:sz w:val="24"/>
          <w:szCs w:val="24"/>
          <w:lang w:eastAsia="ru-RU"/>
        </w:rPr>
        <w:t xml:space="preserve"> признанных поддельными, а также регистрационные знаки, не предоставленные в регистрационное подразделение, выставляются в розыск.</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Прекращение (аннулирование) регистрации не применяется в отношении транспортных средств, с момента регистрации которых на основании документов, признанных впоследствии поддельными (подложными), либо недействительными, прошло более 5 лет (срок давности).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В случае устранения причин, установленных правоохранительным органом и явившихся основанием для прекращения регистрации, восстановление регистрационного учета производится по месту прекращения (аннулирования) регистрации транспортных средств, с выдачей новых регистрационных документов и регистрационных знаков, а также </w:t>
      </w:r>
      <w:hyperlink r:id="rId83" w:anchor="block_2000" w:history="1">
        <w:r w:rsidRPr="00897030">
          <w:rPr>
            <w:rFonts w:ascii="Times New Roman" w:eastAsia="Times New Roman" w:hAnsi="Times New Roman" w:cs="Times New Roman"/>
            <w:bCs/>
            <w:color w:val="3272C0"/>
            <w:sz w:val="24"/>
            <w:szCs w:val="24"/>
            <w:lang w:eastAsia="ru-RU"/>
          </w:rPr>
          <w:t>паспорта</w:t>
        </w:r>
      </w:hyperlink>
      <w:r w:rsidRPr="00897030">
        <w:rPr>
          <w:rFonts w:ascii="Times New Roman" w:eastAsia="Times New Roman" w:hAnsi="Times New Roman" w:cs="Times New Roman"/>
          <w:bCs/>
          <w:color w:val="000000"/>
          <w:sz w:val="24"/>
          <w:szCs w:val="24"/>
          <w:lang w:eastAsia="ru-RU"/>
        </w:rPr>
        <w:t xml:space="preserve"> транспортного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В иных случаях, при условии соответствия транспортного средства установленным требованиям безопасности дорожного движения, регистрационный учет может быть восстановлен на основании судебных решений.</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52.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roofErr w:type="gramEnd"/>
    </w:p>
    <w:p w:rsid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б) подразделениям Госавтоинспекции при выполнении возложенных на них задач.</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p w:rsidR="00897030" w:rsidRDefault="00897030" w:rsidP="00897030">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Приложение N 1</w:t>
      </w:r>
    </w:p>
    <w:p w:rsidR="00897030" w:rsidRDefault="00897030" w:rsidP="00897030">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к </w:t>
      </w:r>
      <w:hyperlink r:id="rId84" w:anchor="block_10000" w:history="1">
        <w:r w:rsidRPr="00897030">
          <w:rPr>
            <w:rFonts w:ascii="Times New Roman" w:eastAsia="Times New Roman" w:hAnsi="Times New Roman" w:cs="Times New Roman"/>
            <w:bCs/>
            <w:color w:val="3272C0"/>
            <w:sz w:val="24"/>
            <w:szCs w:val="24"/>
            <w:lang w:eastAsia="ru-RU"/>
          </w:rPr>
          <w:t>Правилам</w:t>
        </w:r>
      </w:hyperlink>
      <w:r w:rsidRPr="00897030">
        <w:rPr>
          <w:rFonts w:ascii="Times New Roman" w:eastAsia="Times New Roman" w:hAnsi="Times New Roman" w:cs="Times New Roman"/>
          <w:bCs/>
          <w:color w:val="000000"/>
          <w:sz w:val="24"/>
          <w:szCs w:val="24"/>
          <w:lang w:eastAsia="ru-RU"/>
        </w:rPr>
        <w:t xml:space="preserve"> регистрации</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автомототранспортных средств</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и прицепов к ним</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в Государственной</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инспекции</w:t>
      </w:r>
      <w:r>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безопасности дорожного движения</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Министерства внутренних</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дел</w:t>
      </w:r>
      <w:r>
        <w:rPr>
          <w:rFonts w:ascii="Times New Roman" w:eastAsia="Times New Roman" w:hAnsi="Times New Roman" w:cs="Times New Roman"/>
          <w:bCs/>
          <w:color w:val="000000"/>
          <w:sz w:val="24"/>
          <w:szCs w:val="24"/>
          <w:lang w:eastAsia="ru-RU"/>
        </w:rPr>
        <w:t xml:space="preserve"> </w:t>
      </w:r>
      <w:r w:rsidRPr="00897030">
        <w:rPr>
          <w:rFonts w:ascii="Times New Roman" w:eastAsia="Times New Roman" w:hAnsi="Times New Roman" w:cs="Times New Roman"/>
          <w:bCs/>
          <w:color w:val="000000"/>
          <w:sz w:val="24"/>
          <w:szCs w:val="24"/>
          <w:lang w:eastAsia="ru-RU"/>
        </w:rPr>
        <w:t>Российской Федерации</w:t>
      </w:r>
      <w:proofErr w:type="gramEnd"/>
    </w:p>
    <w:p w:rsidR="00897030" w:rsidRPr="00897030" w:rsidRDefault="00897030" w:rsidP="00897030">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t>(Рекомендуемый образец)</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r>
    </w:p>
    <w:p w:rsidR="00897030" w:rsidRPr="00897030" w:rsidRDefault="00897030" w:rsidP="00897030">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Акт N _____</w:t>
      </w:r>
      <w:r w:rsidRPr="00897030">
        <w:rPr>
          <w:rFonts w:ascii="Times New Roman" w:eastAsia="Times New Roman" w:hAnsi="Times New Roman" w:cs="Times New Roman"/>
          <w:bCs/>
          <w:color w:val="000000"/>
          <w:sz w:val="24"/>
          <w:szCs w:val="24"/>
          <w:lang w:eastAsia="ru-RU"/>
        </w:rPr>
        <w:br/>
        <w:t>осмотра группы транспортных средств</w:t>
      </w:r>
      <w:r w:rsidRPr="00897030">
        <w:rPr>
          <w:rFonts w:ascii="Times New Roman" w:eastAsia="Times New Roman" w:hAnsi="Times New Roman" w:cs="Times New Roman"/>
          <w:bCs/>
          <w:color w:val="000000"/>
          <w:sz w:val="24"/>
          <w:szCs w:val="24"/>
          <w:lang w:eastAsia="ru-RU"/>
        </w:rPr>
        <w:br/>
        <w:t>"_____"_________________ </w:t>
      </w:r>
      <w:proofErr w:type="gramStart"/>
      <w:r w:rsidRPr="00897030">
        <w:rPr>
          <w:rFonts w:ascii="Times New Roman" w:eastAsia="Times New Roman" w:hAnsi="Times New Roman" w:cs="Times New Roman"/>
          <w:bCs/>
          <w:color w:val="000000"/>
          <w:sz w:val="24"/>
          <w:szCs w:val="24"/>
          <w:lang w:eastAsia="ru-RU"/>
        </w:rPr>
        <w:t>г</w:t>
      </w:r>
      <w:proofErr w:type="gramEnd"/>
      <w:r w:rsidRPr="00897030">
        <w:rPr>
          <w:rFonts w:ascii="Times New Roman" w:eastAsia="Times New Roman" w:hAnsi="Times New Roman" w:cs="Times New Roman"/>
          <w:bCs/>
          <w:color w:val="000000"/>
          <w:sz w:val="24"/>
          <w:szCs w:val="24"/>
          <w:lang w:eastAsia="ru-RU"/>
        </w:rPr>
        <w:t>.</w:t>
      </w:r>
    </w:p>
    <w:p w:rsidR="00897030" w:rsidRPr="00897030" w:rsidRDefault="00897030" w:rsidP="00897030">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10185"/>
      </w:tblGrid>
      <w:tr w:rsidR="00897030" w:rsidRPr="00897030" w:rsidTr="00897030">
        <w:tc>
          <w:tcPr>
            <w:tcW w:w="10185"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roofErr w:type="gramStart"/>
            <w:r w:rsidRPr="00897030">
              <w:rPr>
                <w:rFonts w:ascii="Times New Roman" w:eastAsia="Times New Roman" w:hAnsi="Times New Roman" w:cs="Times New Roman"/>
                <w:bCs/>
                <w:sz w:val="24"/>
                <w:szCs w:val="24"/>
                <w:lang w:eastAsia="ru-RU"/>
              </w:rPr>
              <w:t>Осмотр проведен __________________________________________________________</w:t>
            </w:r>
            <w:r w:rsidRPr="00897030">
              <w:rPr>
                <w:rFonts w:ascii="Times New Roman" w:eastAsia="Times New Roman" w:hAnsi="Times New Roman" w:cs="Times New Roman"/>
                <w:bCs/>
                <w:sz w:val="24"/>
                <w:szCs w:val="24"/>
                <w:lang w:eastAsia="ru-RU"/>
              </w:rPr>
              <w:br/>
              <w:t>                            (должность, подразделение, код, звание, фамилия, и.о.</w:t>
            </w:r>
            <w:proofErr w:type="gramEnd"/>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_________________________________________________________________________</w:t>
            </w:r>
            <w:r w:rsidRPr="00897030">
              <w:rPr>
                <w:rFonts w:ascii="Times New Roman" w:eastAsia="Times New Roman" w:hAnsi="Times New Roman" w:cs="Times New Roman"/>
                <w:bCs/>
                <w:sz w:val="24"/>
                <w:szCs w:val="24"/>
                <w:lang w:eastAsia="ru-RU"/>
              </w:rPr>
              <w:br/>
              <w:t>сотрудника ГИБДД, проводившего осмотр)</w:t>
            </w:r>
          </w:p>
        </w:tc>
      </w:tr>
      <w:tr w:rsidR="00897030" w:rsidRPr="00897030" w:rsidTr="00897030">
        <w:tc>
          <w:tcPr>
            <w:tcW w:w="10185"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Место осмотра ____________________________________________________________</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(фактический адрес или место осмотра транспортных средств)   </w:t>
            </w:r>
          </w:p>
        </w:tc>
      </w:tr>
      <w:tr w:rsidR="00897030" w:rsidRPr="00897030" w:rsidTr="00897030">
        <w:tc>
          <w:tcPr>
            <w:tcW w:w="10185"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Собственник (владелец) _____________________________________________________</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(наименование юридического лица, фамилия, и.о. физического лица)</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_________________________________________________________________________</w:t>
            </w:r>
            <w:r w:rsidRPr="00897030">
              <w:rPr>
                <w:rFonts w:ascii="Times New Roman" w:eastAsia="Times New Roman" w:hAnsi="Times New Roman" w:cs="Times New Roman"/>
                <w:bCs/>
                <w:sz w:val="24"/>
                <w:szCs w:val="24"/>
                <w:lang w:eastAsia="ru-RU"/>
              </w:rPr>
              <w:br/>
              <w:t>(юридический адрес, адрес места жительства)</w:t>
            </w:r>
          </w:p>
        </w:tc>
      </w:tr>
    </w:tbl>
    <w:p w:rsidR="00897030" w:rsidRPr="00897030" w:rsidRDefault="00897030" w:rsidP="00897030">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34"/>
        <w:gridCol w:w="1517"/>
        <w:gridCol w:w="1517"/>
        <w:gridCol w:w="459"/>
        <w:gridCol w:w="1019"/>
        <w:gridCol w:w="727"/>
        <w:gridCol w:w="863"/>
        <w:gridCol w:w="1825"/>
        <w:gridCol w:w="1567"/>
        <w:gridCol w:w="844"/>
      </w:tblGrid>
      <w:tr w:rsidR="00897030" w:rsidRPr="00897030" w:rsidTr="00897030">
        <w:tc>
          <w:tcPr>
            <w:tcW w:w="52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 xml:space="preserve">N </w:t>
            </w:r>
            <w:proofErr w:type="spellStart"/>
            <w:proofErr w:type="gramStart"/>
            <w:r w:rsidRPr="00897030">
              <w:rPr>
                <w:rFonts w:ascii="Times New Roman" w:eastAsia="Times New Roman" w:hAnsi="Times New Roman" w:cs="Times New Roman"/>
                <w:bCs/>
                <w:sz w:val="24"/>
                <w:szCs w:val="24"/>
                <w:lang w:eastAsia="ru-RU"/>
              </w:rPr>
              <w:t>п</w:t>
            </w:r>
            <w:proofErr w:type="spellEnd"/>
            <w:proofErr w:type="gramEnd"/>
            <w:r w:rsidRPr="00897030">
              <w:rPr>
                <w:rFonts w:ascii="Times New Roman" w:eastAsia="Times New Roman" w:hAnsi="Times New Roman" w:cs="Times New Roman"/>
                <w:bCs/>
                <w:sz w:val="24"/>
                <w:szCs w:val="24"/>
                <w:lang w:eastAsia="ru-RU"/>
              </w:rPr>
              <w:t>/</w:t>
            </w:r>
            <w:proofErr w:type="spellStart"/>
            <w:r w:rsidRPr="00897030">
              <w:rPr>
                <w:rFonts w:ascii="Times New Roman" w:eastAsia="Times New Roman" w:hAnsi="Times New Roman" w:cs="Times New Roman"/>
                <w:bCs/>
                <w:sz w:val="24"/>
                <w:szCs w:val="24"/>
                <w:lang w:eastAsia="ru-RU"/>
              </w:rPr>
              <w:t>п</w:t>
            </w:r>
            <w:proofErr w:type="spellEnd"/>
          </w:p>
        </w:tc>
        <w:tc>
          <w:tcPr>
            <w:tcW w:w="138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Марка.</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модель,</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 xml:space="preserve">модификация </w:t>
            </w:r>
            <w:proofErr w:type="gramStart"/>
            <w:r w:rsidRPr="00897030">
              <w:rPr>
                <w:rFonts w:ascii="Times New Roman" w:eastAsia="Times New Roman" w:hAnsi="Times New Roman" w:cs="Times New Roman"/>
                <w:bCs/>
                <w:sz w:val="24"/>
                <w:szCs w:val="24"/>
                <w:lang w:eastAsia="ru-RU"/>
              </w:rPr>
              <w:t>транспортного</w:t>
            </w:r>
            <w:proofErr w:type="gramEnd"/>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средства</w:t>
            </w:r>
          </w:p>
        </w:tc>
        <w:tc>
          <w:tcPr>
            <w:tcW w:w="123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Тип, категория транспортного средства</w:t>
            </w:r>
          </w:p>
        </w:tc>
        <w:tc>
          <w:tcPr>
            <w:tcW w:w="2910" w:type="dxa"/>
            <w:gridSpan w:val="3"/>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Идентификационный (порядковый производственный) номер</w:t>
            </w:r>
          </w:p>
        </w:tc>
        <w:tc>
          <w:tcPr>
            <w:tcW w:w="8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Год выпуска</w:t>
            </w:r>
          </w:p>
        </w:tc>
        <w:tc>
          <w:tcPr>
            <w:tcW w:w="123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6B4F93" w:rsidP="00897030">
            <w:pPr>
              <w:jc w:val="both"/>
              <w:rPr>
                <w:rFonts w:ascii="Times New Roman" w:eastAsia="Times New Roman" w:hAnsi="Times New Roman" w:cs="Times New Roman"/>
                <w:bCs/>
                <w:sz w:val="24"/>
                <w:szCs w:val="24"/>
                <w:lang w:eastAsia="ru-RU"/>
              </w:rPr>
            </w:pPr>
            <w:hyperlink r:id="rId85" w:anchor="block_2000" w:history="1">
              <w:r w:rsidR="00897030" w:rsidRPr="00897030">
                <w:rPr>
                  <w:rFonts w:ascii="Times New Roman" w:eastAsia="Times New Roman" w:hAnsi="Times New Roman" w:cs="Times New Roman"/>
                  <w:bCs/>
                  <w:sz w:val="24"/>
                  <w:szCs w:val="24"/>
                  <w:lang w:eastAsia="ru-RU"/>
                </w:rPr>
                <w:t>Паспорт</w:t>
              </w:r>
            </w:hyperlink>
            <w:r w:rsidR="00897030" w:rsidRPr="00897030">
              <w:rPr>
                <w:rFonts w:ascii="Times New Roman" w:eastAsia="Times New Roman" w:hAnsi="Times New Roman" w:cs="Times New Roman"/>
                <w:bCs/>
                <w:sz w:val="24"/>
                <w:szCs w:val="24"/>
                <w:lang w:eastAsia="ru-RU"/>
              </w:rPr>
              <w:t xml:space="preserve"> транспортного средства, регистрационный документ</w:t>
            </w:r>
          </w:p>
        </w:tc>
        <w:tc>
          <w:tcPr>
            <w:tcW w:w="1095"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Документ на право собственности, владения</w:t>
            </w:r>
          </w:p>
        </w:tc>
        <w:tc>
          <w:tcPr>
            <w:tcW w:w="8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Особые</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отметки</w:t>
            </w:r>
          </w:p>
        </w:tc>
      </w:tr>
      <w:tr w:rsidR="00897030" w:rsidRPr="00897030" w:rsidTr="0089703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VIN</w:t>
            </w: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кузова (коляски)</w:t>
            </w:r>
          </w:p>
        </w:tc>
        <w:tc>
          <w:tcPr>
            <w:tcW w:w="96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шасси</w:t>
            </w:r>
          </w:p>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(рамы)</w:t>
            </w: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0" w:type="auto"/>
            <w:vMerge/>
            <w:tcBorders>
              <w:top w:val="single" w:sz="4" w:space="0" w:color="000000"/>
              <w:bottom w:val="single" w:sz="4" w:space="0" w:color="000000"/>
              <w:right w:val="single" w:sz="4" w:space="0" w:color="000000"/>
            </w:tcBorders>
            <w:vAlign w:val="center"/>
            <w:hideMark/>
          </w:tcPr>
          <w:p w:rsidR="00897030" w:rsidRPr="00897030" w:rsidRDefault="00897030" w:rsidP="00897030">
            <w:pPr>
              <w:jc w:val="both"/>
              <w:rPr>
                <w:rFonts w:ascii="Times New Roman" w:eastAsia="Times New Roman" w:hAnsi="Times New Roman" w:cs="Times New Roman"/>
                <w:bCs/>
                <w:sz w:val="24"/>
                <w:szCs w:val="24"/>
                <w:lang w:eastAsia="ru-RU"/>
              </w:rPr>
            </w:pPr>
          </w:p>
        </w:tc>
      </w:tr>
      <w:tr w:rsidR="00897030" w:rsidRPr="00897030" w:rsidTr="00897030">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1</w:t>
            </w:r>
          </w:p>
        </w:tc>
        <w:tc>
          <w:tcPr>
            <w:tcW w:w="138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2</w:t>
            </w: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3</w:t>
            </w:r>
          </w:p>
        </w:tc>
        <w:tc>
          <w:tcPr>
            <w:tcW w:w="67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4</w:t>
            </w: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5</w:t>
            </w:r>
          </w:p>
        </w:tc>
        <w:tc>
          <w:tcPr>
            <w:tcW w:w="96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6</w:t>
            </w: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7</w:t>
            </w: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8</w:t>
            </w:r>
          </w:p>
        </w:tc>
        <w:tc>
          <w:tcPr>
            <w:tcW w:w="109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9</w:t>
            </w: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10</w:t>
            </w:r>
          </w:p>
        </w:tc>
      </w:tr>
      <w:tr w:rsidR="00897030" w:rsidRPr="00897030" w:rsidTr="00897030">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r>
      <w:tr w:rsidR="00897030" w:rsidRPr="00897030" w:rsidTr="00897030">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r>
      <w:tr w:rsidR="00897030" w:rsidRPr="00897030" w:rsidTr="00897030">
        <w:tc>
          <w:tcPr>
            <w:tcW w:w="525" w:type="dxa"/>
            <w:tcBorders>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38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67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96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23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1095"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c>
          <w:tcPr>
            <w:tcW w:w="810" w:type="dxa"/>
            <w:tcBorders>
              <w:bottom w:val="single" w:sz="4" w:space="0" w:color="000000"/>
              <w:right w:val="single" w:sz="4" w:space="0" w:color="000000"/>
            </w:tcBorders>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p>
        </w:tc>
      </w:tr>
    </w:tbl>
    <w:p w:rsidR="00897030" w:rsidRPr="00897030" w:rsidRDefault="00897030" w:rsidP="00897030">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3480"/>
        <w:gridCol w:w="2505"/>
        <w:gridCol w:w="4200"/>
      </w:tblGrid>
      <w:tr w:rsidR="00897030" w:rsidRPr="00897030" w:rsidTr="00897030">
        <w:tc>
          <w:tcPr>
            <w:tcW w:w="3480"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Руководитель организации</w:t>
            </w:r>
          </w:p>
        </w:tc>
        <w:tc>
          <w:tcPr>
            <w:tcW w:w="2505"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w:t>
            </w:r>
            <w:r w:rsidRPr="00897030">
              <w:rPr>
                <w:rFonts w:ascii="Times New Roman" w:eastAsia="Times New Roman" w:hAnsi="Times New Roman" w:cs="Times New Roman"/>
                <w:bCs/>
                <w:sz w:val="24"/>
                <w:szCs w:val="24"/>
                <w:lang w:eastAsia="ru-RU"/>
              </w:rPr>
              <w:br/>
              <w:t>(подпись)</w:t>
            </w:r>
          </w:p>
        </w:tc>
        <w:tc>
          <w:tcPr>
            <w:tcW w:w="4185" w:type="dxa"/>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___________________________</w:t>
            </w:r>
            <w:r w:rsidRPr="00897030">
              <w:rPr>
                <w:rFonts w:ascii="Times New Roman" w:eastAsia="Times New Roman" w:hAnsi="Times New Roman" w:cs="Times New Roman"/>
                <w:bCs/>
                <w:sz w:val="24"/>
                <w:szCs w:val="24"/>
                <w:lang w:eastAsia="ru-RU"/>
              </w:rPr>
              <w:br/>
              <w:t>(фамилия, и.о.)</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М.П.</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Сотрудник регистрационного подразделения ____________________________________</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__________________________________________________________________________</w:t>
            </w:r>
            <w:r w:rsidRPr="00897030">
              <w:rPr>
                <w:rFonts w:ascii="Times New Roman" w:eastAsia="Times New Roman" w:hAnsi="Times New Roman" w:cs="Times New Roman"/>
                <w:bCs/>
                <w:sz w:val="24"/>
                <w:szCs w:val="24"/>
                <w:lang w:eastAsia="ru-RU"/>
              </w:rPr>
              <w:br/>
              <w:t>(должность, наименование подразделения ГИБДД, код, звание, фамилия, и.о., подпись)</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"ЗАВЕРИЛ"</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_________________________________________________________________________</w:t>
            </w:r>
            <w:r w:rsidRPr="00897030">
              <w:rPr>
                <w:rFonts w:ascii="Times New Roman" w:eastAsia="Times New Roman" w:hAnsi="Times New Roman" w:cs="Times New Roman"/>
                <w:bCs/>
                <w:sz w:val="24"/>
                <w:szCs w:val="24"/>
                <w:lang w:eastAsia="ru-RU"/>
              </w:rPr>
              <w:br/>
              <w:t>(должность, наименование подразделения ГИБДД, звание, фамилия, и.о., подпись)</w:t>
            </w:r>
          </w:p>
        </w:tc>
      </w:tr>
      <w:tr w:rsidR="00897030" w:rsidRPr="00897030" w:rsidTr="00897030">
        <w:tc>
          <w:tcPr>
            <w:tcW w:w="10185" w:type="dxa"/>
            <w:gridSpan w:val="3"/>
            <w:tcMar>
              <w:top w:w="0" w:type="dxa"/>
              <w:left w:w="0" w:type="dxa"/>
              <w:bottom w:w="0" w:type="dxa"/>
              <w:right w:w="0" w:type="dxa"/>
            </w:tcMar>
            <w:hideMark/>
          </w:tcPr>
          <w:p w:rsidR="00897030" w:rsidRPr="00897030" w:rsidRDefault="00897030" w:rsidP="00897030">
            <w:pPr>
              <w:jc w:val="both"/>
              <w:rPr>
                <w:rFonts w:ascii="Times New Roman" w:eastAsia="Times New Roman" w:hAnsi="Times New Roman" w:cs="Times New Roman"/>
                <w:bCs/>
                <w:sz w:val="24"/>
                <w:szCs w:val="24"/>
                <w:lang w:eastAsia="ru-RU"/>
              </w:rPr>
            </w:pPr>
            <w:r w:rsidRPr="00897030">
              <w:rPr>
                <w:rFonts w:ascii="Times New Roman" w:eastAsia="Times New Roman" w:hAnsi="Times New Roman" w:cs="Times New Roman"/>
                <w:bCs/>
                <w:sz w:val="24"/>
                <w:szCs w:val="24"/>
                <w:lang w:eastAsia="ru-RU"/>
              </w:rPr>
              <w:t>М.П.</w:t>
            </w:r>
          </w:p>
        </w:tc>
      </w:tr>
    </w:tbl>
    <w:p w:rsidR="00897030" w:rsidRPr="00897030" w:rsidRDefault="00897030" w:rsidP="00897030">
      <w:pPr>
        <w:shd w:val="clear" w:color="auto" w:fill="FFFFFF"/>
        <w:jc w:val="both"/>
        <w:rPr>
          <w:rFonts w:ascii="Times New Roman" w:eastAsia="Times New Roman" w:hAnsi="Times New Roman" w:cs="Times New Roman"/>
          <w:bCs/>
          <w:sz w:val="24"/>
          <w:szCs w:val="24"/>
          <w:lang w:eastAsia="ru-RU"/>
        </w:rPr>
      </w:pP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 Далее - "транспортные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*(2) Далее - "регистрация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*(3) Далее - "собственники (владельцы) транспортных средств".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*(4) </w:t>
      </w:r>
      <w:hyperlink r:id="rId86" w:anchor="block_3" w:history="1">
        <w:r w:rsidRPr="00897030">
          <w:rPr>
            <w:rFonts w:ascii="Times New Roman" w:eastAsia="Times New Roman" w:hAnsi="Times New Roman" w:cs="Times New Roman"/>
            <w:bCs/>
            <w:color w:val="3272C0"/>
            <w:sz w:val="24"/>
            <w:szCs w:val="24"/>
            <w:lang w:eastAsia="ru-RU"/>
          </w:rPr>
          <w:t>Пункт 3</w:t>
        </w:r>
      </w:hyperlink>
      <w:r w:rsidRPr="00897030">
        <w:rPr>
          <w:rFonts w:ascii="Times New Roman" w:eastAsia="Times New Roman" w:hAnsi="Times New Roman" w:cs="Times New Roman"/>
          <w:bCs/>
          <w:color w:val="000000"/>
          <w:sz w:val="24"/>
          <w:szCs w:val="24"/>
          <w:lang w:eastAsia="ru-RU"/>
        </w:rPr>
        <w:t xml:space="preserve"> постановления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(Собрание законодательства Российской Федерации, 1994, N 17, ст. 1999; 1998, N 32, ст. 3910; 2002, N 9, ст. 930; 2003, N 20, ст. 1899;</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2004, N 33, ст. 3495; 2008, N 31, ст. 3735).</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*(5) 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*(6) Далее - "регистрация номерных агрегатов".</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*(7) Далее - "</w:t>
      </w:r>
      <w:hyperlink r:id="rId87" w:history="1">
        <w:r w:rsidRPr="00897030">
          <w:rPr>
            <w:rFonts w:ascii="Times New Roman" w:eastAsia="Times New Roman" w:hAnsi="Times New Roman" w:cs="Times New Roman"/>
            <w:bCs/>
            <w:color w:val="3272C0"/>
            <w:sz w:val="24"/>
            <w:szCs w:val="24"/>
            <w:lang w:eastAsia="ru-RU"/>
          </w:rPr>
          <w:t>Конвенция</w:t>
        </w:r>
      </w:hyperlink>
      <w:r w:rsidRPr="00897030">
        <w:rPr>
          <w:rFonts w:ascii="Times New Roman" w:eastAsia="Times New Roman" w:hAnsi="Times New Roman" w:cs="Times New Roman"/>
          <w:bCs/>
          <w:color w:val="000000"/>
          <w:sz w:val="24"/>
          <w:szCs w:val="24"/>
          <w:lang w:eastAsia="ru-RU"/>
        </w:rPr>
        <w:t xml:space="preserve"> о дорожном движении" (Сборник действующих договоров, соглашений и конвенций, заключенных с иностранными государствами, 1979, </w:t>
      </w:r>
      <w:proofErr w:type="spellStart"/>
      <w:r w:rsidRPr="00897030">
        <w:rPr>
          <w:rFonts w:ascii="Times New Roman" w:eastAsia="Times New Roman" w:hAnsi="Times New Roman" w:cs="Times New Roman"/>
          <w:bCs/>
          <w:color w:val="000000"/>
          <w:sz w:val="24"/>
          <w:szCs w:val="24"/>
          <w:lang w:eastAsia="ru-RU"/>
        </w:rPr>
        <w:t>вып</w:t>
      </w:r>
      <w:proofErr w:type="spellEnd"/>
      <w:r w:rsidRPr="00897030">
        <w:rPr>
          <w:rFonts w:ascii="Times New Roman" w:eastAsia="Times New Roman" w:hAnsi="Times New Roman" w:cs="Times New Roman"/>
          <w:bCs/>
          <w:color w:val="000000"/>
          <w:sz w:val="24"/>
          <w:szCs w:val="24"/>
          <w:lang w:eastAsia="ru-RU"/>
        </w:rPr>
        <w:t>.</w:t>
      </w:r>
      <w:proofErr w:type="gramEnd"/>
      <w:r w:rsidRPr="00897030">
        <w:rPr>
          <w:rFonts w:ascii="Times New Roman" w:eastAsia="Times New Roman" w:hAnsi="Times New Roman" w:cs="Times New Roman"/>
          <w:bCs/>
          <w:color w:val="000000"/>
          <w:sz w:val="24"/>
          <w:szCs w:val="24"/>
          <w:lang w:eastAsia="ru-RU"/>
        </w:rPr>
        <w:t> </w:t>
      </w:r>
      <w:proofErr w:type="gramStart"/>
      <w:r w:rsidRPr="00897030">
        <w:rPr>
          <w:rFonts w:ascii="Times New Roman" w:eastAsia="Times New Roman" w:hAnsi="Times New Roman" w:cs="Times New Roman"/>
          <w:bCs/>
          <w:color w:val="000000"/>
          <w:sz w:val="24"/>
          <w:szCs w:val="24"/>
          <w:lang w:eastAsia="ru-RU"/>
        </w:rPr>
        <w:t>XXXIII, с. 385).</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*(8) Далее - "МИД России".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*(9) </w:t>
      </w:r>
      <w:proofErr w:type="gramStart"/>
      <w:r w:rsidRPr="00897030">
        <w:rPr>
          <w:rFonts w:ascii="Times New Roman" w:eastAsia="Times New Roman" w:hAnsi="Times New Roman" w:cs="Times New Roman"/>
          <w:bCs/>
          <w:color w:val="000000"/>
          <w:sz w:val="24"/>
          <w:szCs w:val="24"/>
          <w:lang w:eastAsia="ru-RU"/>
        </w:rPr>
        <w:t>Ратифицирована</w:t>
      </w:r>
      <w:proofErr w:type="gramEnd"/>
      <w:r w:rsidRPr="00897030">
        <w:rPr>
          <w:rFonts w:ascii="Times New Roman" w:eastAsia="Times New Roman" w:hAnsi="Times New Roman" w:cs="Times New Roman"/>
          <w:bCs/>
          <w:color w:val="000000"/>
          <w:sz w:val="24"/>
          <w:szCs w:val="24"/>
          <w:lang w:eastAsia="ru-RU"/>
        </w:rPr>
        <w:t xml:space="preserve"> 17 апреля 1991 г.</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*(10) Подписана в </w:t>
      </w:r>
      <w:proofErr w:type="gramStart"/>
      <w:r w:rsidRPr="00897030">
        <w:rPr>
          <w:rFonts w:ascii="Times New Roman" w:eastAsia="Times New Roman" w:hAnsi="Times New Roman" w:cs="Times New Roman"/>
          <w:bCs/>
          <w:color w:val="000000"/>
          <w:sz w:val="24"/>
          <w:szCs w:val="24"/>
          <w:lang w:eastAsia="ru-RU"/>
        </w:rPr>
        <w:t>г</w:t>
      </w:r>
      <w:proofErr w:type="gramEnd"/>
      <w:r w:rsidRPr="00897030">
        <w:rPr>
          <w:rFonts w:ascii="Times New Roman" w:eastAsia="Times New Roman" w:hAnsi="Times New Roman" w:cs="Times New Roman"/>
          <w:bCs/>
          <w:color w:val="000000"/>
          <w:sz w:val="24"/>
          <w:szCs w:val="24"/>
          <w:lang w:eastAsia="ru-RU"/>
        </w:rPr>
        <w:t xml:space="preserve">. Минске 22 января 1993 г. государствами, входящими в Содружество Независимых Государств, ратифицирована </w:t>
      </w:r>
      <w:hyperlink r:id="rId88" w:history="1">
        <w:r w:rsidRPr="00897030">
          <w:rPr>
            <w:rFonts w:ascii="Times New Roman" w:eastAsia="Times New Roman" w:hAnsi="Times New Roman" w:cs="Times New Roman"/>
            <w:bCs/>
            <w:color w:val="3272C0"/>
            <w:sz w:val="24"/>
            <w:szCs w:val="24"/>
            <w:lang w:eastAsia="ru-RU"/>
          </w:rPr>
          <w:t>Федеральным законом</w:t>
        </w:r>
      </w:hyperlink>
      <w:r w:rsidRPr="00897030">
        <w:rPr>
          <w:rFonts w:ascii="Times New Roman" w:eastAsia="Times New Roman" w:hAnsi="Times New Roman" w:cs="Times New Roman"/>
          <w:bCs/>
          <w:color w:val="000000"/>
          <w:sz w:val="24"/>
          <w:szCs w:val="24"/>
          <w:lang w:eastAsia="ru-RU"/>
        </w:rPr>
        <w:t xml:space="preserve"> от 4 августа 1994 г. N 16-ФЗ "О ратификации Конвенции о правовой помощи и правовых отношениях по гражданским, семейным и уголовным делам" (Собрание законодательства Российской Федерации, 1994, N 15, ст. 1684).</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*(11) </w:t>
      </w:r>
      <w:hyperlink r:id="rId89" w:history="1">
        <w:r w:rsidRPr="00897030">
          <w:rPr>
            <w:rFonts w:ascii="Times New Roman" w:eastAsia="Times New Roman" w:hAnsi="Times New Roman" w:cs="Times New Roman"/>
            <w:bCs/>
            <w:color w:val="3272C0"/>
            <w:sz w:val="24"/>
            <w:szCs w:val="24"/>
            <w:lang w:eastAsia="ru-RU"/>
          </w:rPr>
          <w:t>Федеральный закон</w:t>
        </w:r>
      </w:hyperlink>
      <w:r w:rsidRPr="00897030">
        <w:rPr>
          <w:rFonts w:ascii="Times New Roman" w:eastAsia="Times New Roman" w:hAnsi="Times New Roman" w:cs="Times New Roman"/>
          <w:bCs/>
          <w:color w:val="000000"/>
          <w:sz w:val="24"/>
          <w:szCs w:val="24"/>
          <w:lang w:eastAsia="ru-RU"/>
        </w:rPr>
        <w:t xml:space="preserve"> "О финансовой аренде (лизинге)" от 29 октября 1998 г. N 164-ФЗ (Собрание законодательства Российской Федерации. 1998, N 44, ст. 5394; 2002, N 5, ст. 376).</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*(12) </w:t>
      </w:r>
      <w:hyperlink r:id="rId90" w:history="1">
        <w:r w:rsidRPr="00897030">
          <w:rPr>
            <w:rFonts w:ascii="Times New Roman" w:eastAsia="Times New Roman" w:hAnsi="Times New Roman" w:cs="Times New Roman"/>
            <w:bCs/>
            <w:color w:val="3272C0"/>
            <w:sz w:val="24"/>
            <w:szCs w:val="24"/>
            <w:lang w:eastAsia="ru-RU"/>
          </w:rPr>
          <w:t>Закон</w:t>
        </w:r>
      </w:hyperlink>
      <w:r w:rsidRPr="00897030">
        <w:rPr>
          <w:rFonts w:ascii="Times New Roman" w:eastAsia="Times New Roman" w:hAnsi="Times New Roman" w:cs="Times New Roman"/>
          <w:bCs/>
          <w:color w:val="000000"/>
          <w:sz w:val="24"/>
          <w:szCs w:val="24"/>
          <w:lang w:eastAsia="ru-RU"/>
        </w:rP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 xml:space="preserve">2006, N 31, ст. 3420; 2008, N 52, ст. 6236; 2010, N 31, ст. 4196); </w:t>
      </w:r>
      <w:hyperlink r:id="rId91" w:anchor="block_1000" w:history="1">
        <w:r w:rsidRPr="00897030">
          <w:rPr>
            <w:rFonts w:ascii="Times New Roman" w:eastAsia="Times New Roman" w:hAnsi="Times New Roman" w:cs="Times New Roman"/>
            <w:bCs/>
            <w:color w:val="3272C0"/>
            <w:sz w:val="24"/>
            <w:szCs w:val="24"/>
            <w:lang w:eastAsia="ru-RU"/>
          </w:rPr>
          <w:t>Положение</w:t>
        </w:r>
      </w:hyperlink>
      <w:r w:rsidRPr="00897030">
        <w:rPr>
          <w:rFonts w:ascii="Times New Roman" w:eastAsia="Times New Roman" w:hAnsi="Times New Roman" w:cs="Times New Roman"/>
          <w:bCs/>
          <w:color w:val="000000"/>
          <w:sz w:val="24"/>
          <w:szCs w:val="24"/>
          <w:lang w:eastAsia="ru-RU"/>
        </w:rPr>
        <w:t xml:space="preserve"> о паспорте гражданина Российской </w:t>
      </w:r>
      <w:r w:rsidRPr="00897030">
        <w:rPr>
          <w:rFonts w:ascii="Times New Roman" w:eastAsia="Times New Roman" w:hAnsi="Times New Roman" w:cs="Times New Roman"/>
          <w:bCs/>
          <w:color w:val="000000"/>
          <w:sz w:val="24"/>
          <w:szCs w:val="24"/>
          <w:lang w:eastAsia="ru-RU"/>
        </w:rPr>
        <w:lastRenderedPageBreak/>
        <w:t xml:space="preserve">Федерации, утвержденное </w:t>
      </w:r>
      <w:hyperlink r:id="rId92"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8 июля 1997 г. N 828 (Собрание законодательства Российской Федерации, 1997, N 28, ст. 3444; 1999, N 41, ст. 4918; 2001, N 3, ст. 242;</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2002, N 4, ст. 330; 2003, N 27, ст. 2813; 2004, N 5, ст. 374; 2006, N 52, ст. 5596; 2008, N 14, ст. 1412; 2010, N 33, ст. 4433).</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*(13) </w:t>
      </w:r>
      <w:hyperlink r:id="rId93" w:history="1">
        <w:r w:rsidRPr="00897030">
          <w:rPr>
            <w:rFonts w:ascii="Times New Roman" w:eastAsia="Times New Roman" w:hAnsi="Times New Roman" w:cs="Times New Roman"/>
            <w:bCs/>
            <w:color w:val="3272C0"/>
            <w:sz w:val="24"/>
            <w:szCs w:val="24"/>
            <w:lang w:eastAsia="ru-RU"/>
          </w:rPr>
          <w:t>Федеральный закон</w:t>
        </w:r>
      </w:hyperlink>
      <w:r w:rsidRPr="00897030">
        <w:rPr>
          <w:rFonts w:ascii="Times New Roman" w:eastAsia="Times New Roman" w:hAnsi="Times New Roman" w:cs="Times New Roman"/>
          <w:bCs/>
          <w:color w:val="000000"/>
          <w:sz w:val="24"/>
          <w:szCs w:val="24"/>
          <w:lang w:eastAsia="ru-RU"/>
        </w:rPr>
        <w:t xml:space="preserve">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ст.ст. 3589, 3616; 2009, N 29, ст. 3636; 2010, N 21, ст. 2524;</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 xml:space="preserve">N 31, ст. 4198); </w:t>
      </w:r>
      <w:hyperlink r:id="rId94" w:anchor="block_1000" w:history="1">
        <w:r w:rsidRPr="00897030">
          <w:rPr>
            <w:rFonts w:ascii="Times New Roman" w:eastAsia="Times New Roman" w:hAnsi="Times New Roman" w:cs="Times New Roman"/>
            <w:bCs/>
            <w:color w:val="3272C0"/>
            <w:sz w:val="24"/>
            <w:szCs w:val="24"/>
            <w:lang w:eastAsia="ru-RU"/>
          </w:rPr>
          <w:t>Правила</w:t>
        </w:r>
      </w:hyperlink>
      <w:r w:rsidRPr="00897030">
        <w:rPr>
          <w:rFonts w:ascii="Times New Roman" w:eastAsia="Times New Roman" w:hAnsi="Times New Roman" w:cs="Times New Roman"/>
          <w:bCs/>
          <w:color w:val="000000"/>
          <w:sz w:val="24"/>
          <w:szCs w:val="24"/>
          <w:lang w:eastAsia="ru-RU"/>
        </w:rPr>
        <w:t xml:space="preserve"> осуществления миграционного учета иностранных граждан и лиц без гражданства в Российской Федерации, утвержденные </w:t>
      </w:r>
      <w:hyperlink r:id="rId95"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15 января 2007 г. N 9 (Собрание законодательства Российской Федерации, 2007, N 5, ст. 653; 2008, N 14, ст. 1412; N 49, ст. 5841; 2009, N 46, ст. 5503).</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*(14) </w:t>
      </w:r>
      <w:hyperlink r:id="rId96" w:anchor="block_1000" w:history="1">
        <w:r w:rsidRPr="00897030">
          <w:rPr>
            <w:rFonts w:ascii="Times New Roman" w:eastAsia="Times New Roman" w:hAnsi="Times New Roman" w:cs="Times New Roman"/>
            <w:bCs/>
            <w:color w:val="3272C0"/>
            <w:sz w:val="24"/>
            <w:szCs w:val="24"/>
            <w:lang w:eastAsia="ru-RU"/>
          </w:rPr>
          <w:t>Положение</w:t>
        </w:r>
      </w:hyperlink>
      <w:r w:rsidRPr="00897030">
        <w:rPr>
          <w:rFonts w:ascii="Times New Roman" w:eastAsia="Times New Roman" w:hAnsi="Times New Roman" w:cs="Times New Roman"/>
          <w:bCs/>
          <w:color w:val="000000"/>
          <w:sz w:val="24"/>
          <w:szCs w:val="24"/>
          <w:lang w:eastAsia="ru-RU"/>
        </w:rPr>
        <w:t xml:space="preserve"> о выдаче иностранным гражданам и лицам без гражданства разрешения на временное проживание, утвержденное </w:t>
      </w:r>
      <w:hyperlink r:id="rId97"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1 ноября 2002 г. N 789 (Собрание законодательства Российской Федерации, 2002, N 45, ст. 4516; 2007, N 5, ст. 667; 2008, N 14, ст. 1412; N 18, ст. 2051; 2009, N 15, ст. 1834).</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*(15) </w:t>
      </w:r>
      <w:hyperlink r:id="rId98" w:anchor="block_1000" w:history="1">
        <w:r w:rsidRPr="00897030">
          <w:rPr>
            <w:rFonts w:ascii="Times New Roman" w:eastAsia="Times New Roman" w:hAnsi="Times New Roman" w:cs="Times New Roman"/>
            <w:bCs/>
            <w:color w:val="3272C0"/>
            <w:sz w:val="24"/>
            <w:szCs w:val="24"/>
            <w:lang w:eastAsia="ru-RU"/>
          </w:rPr>
          <w:t>Положение</w:t>
        </w:r>
      </w:hyperlink>
      <w:r w:rsidRPr="00897030">
        <w:rPr>
          <w:rFonts w:ascii="Times New Roman" w:eastAsia="Times New Roman" w:hAnsi="Times New Roman" w:cs="Times New Roman"/>
          <w:bCs/>
          <w:color w:val="000000"/>
          <w:sz w:val="24"/>
          <w:szCs w:val="24"/>
          <w:lang w:eastAsia="ru-RU"/>
        </w:rPr>
        <w:t xml:space="preserve"> о выдаче иностранным гражданам и лицам без гражданства вида на жительство, утвержденное </w:t>
      </w:r>
      <w:hyperlink r:id="rId99" w:history="1">
        <w:r w:rsidRPr="00897030">
          <w:rPr>
            <w:rFonts w:ascii="Times New Roman" w:eastAsia="Times New Roman" w:hAnsi="Times New Roman" w:cs="Times New Roman"/>
            <w:bCs/>
            <w:color w:val="3272C0"/>
            <w:sz w:val="24"/>
            <w:szCs w:val="24"/>
            <w:lang w:eastAsia="ru-RU"/>
          </w:rPr>
          <w:t>постановлением</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1 ноября 2002 г. N 794 (Собрание законодательства Российской Федерации, 2002, N 45, ст. 4520; 2007, N 5, ст. 667; 2008, N 14, ст. 1412).</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*(16)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t xml:space="preserve">*(17) </w:t>
      </w:r>
      <w:hyperlink r:id="rId100" w:history="1">
        <w:r w:rsidRPr="00897030">
          <w:rPr>
            <w:rFonts w:ascii="Times New Roman" w:eastAsia="Times New Roman" w:hAnsi="Times New Roman" w:cs="Times New Roman"/>
            <w:bCs/>
            <w:color w:val="3272C0"/>
            <w:sz w:val="24"/>
            <w:szCs w:val="24"/>
            <w:lang w:eastAsia="ru-RU"/>
          </w:rPr>
          <w:t>Федеральный закон</w:t>
        </w:r>
      </w:hyperlink>
      <w:r w:rsidRPr="00897030">
        <w:rPr>
          <w:rFonts w:ascii="Times New Roman" w:eastAsia="Times New Roman" w:hAnsi="Times New Roman" w:cs="Times New Roman"/>
          <w:bCs/>
          <w:color w:val="000000"/>
          <w:sz w:val="24"/>
          <w:szCs w:val="24"/>
          <w:lang w:eastAsia="ru-RU"/>
        </w:rPr>
        <w:t xml:space="preserve"> от 19 февраля 1993 г. N 4528-I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w:t>
      </w:r>
      <w:proofErr w:type="gramEnd"/>
      <w:r w:rsidRPr="00897030">
        <w:rPr>
          <w:rFonts w:ascii="Times New Roman" w:eastAsia="Times New Roman" w:hAnsi="Times New Roman" w:cs="Times New Roman"/>
          <w:bCs/>
          <w:color w:val="000000"/>
          <w:sz w:val="24"/>
          <w:szCs w:val="24"/>
          <w:lang w:eastAsia="ru-RU"/>
        </w:rPr>
        <w:t xml:space="preserve"> </w:t>
      </w:r>
      <w:hyperlink r:id="rId101" w:history="1">
        <w:r w:rsidRPr="00897030">
          <w:rPr>
            <w:rFonts w:ascii="Times New Roman" w:eastAsia="Times New Roman" w:hAnsi="Times New Roman" w:cs="Times New Roman"/>
            <w:bCs/>
            <w:color w:val="3272C0"/>
            <w:sz w:val="24"/>
            <w:szCs w:val="24"/>
            <w:lang w:eastAsia="ru-RU"/>
          </w:rPr>
          <w:t>Закон</w:t>
        </w:r>
      </w:hyperlink>
      <w:r w:rsidRPr="00897030">
        <w:rPr>
          <w:rFonts w:ascii="Times New Roman" w:eastAsia="Times New Roman" w:hAnsi="Times New Roman" w:cs="Times New Roman"/>
          <w:bCs/>
          <w:color w:val="000000"/>
          <w:sz w:val="24"/>
          <w:szCs w:val="24"/>
          <w:lang w:eastAsia="ru-RU"/>
        </w:rPr>
        <w:t xml:space="preserve"> Российской Федерации от 19 февраля 1993 г. N 4530-I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*(18) </w:t>
      </w:r>
      <w:hyperlink r:id="rId102" w:history="1">
        <w:r w:rsidRPr="00897030">
          <w:rPr>
            <w:rFonts w:ascii="Times New Roman" w:eastAsia="Times New Roman" w:hAnsi="Times New Roman" w:cs="Times New Roman"/>
            <w:bCs/>
            <w:color w:val="3272C0"/>
            <w:sz w:val="24"/>
            <w:szCs w:val="24"/>
            <w:lang w:eastAsia="ru-RU"/>
          </w:rPr>
          <w:t>Постановление</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6 июня 1998 г. N 569 "Об утверждении Правил комиссионной торговли непродовольственными товарами" (Собрание законодательства Российской Федерации, 1998, N 24, ст. 2733; 1999, N 42, ст. 5051; 2001, N 9, ст. 872).</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 xml:space="preserve">*(19) </w:t>
      </w:r>
      <w:hyperlink r:id="rId103" w:history="1">
        <w:r w:rsidRPr="00897030">
          <w:rPr>
            <w:rFonts w:ascii="Times New Roman" w:eastAsia="Times New Roman" w:hAnsi="Times New Roman" w:cs="Times New Roman"/>
            <w:bCs/>
            <w:color w:val="3272C0"/>
            <w:sz w:val="24"/>
            <w:szCs w:val="24"/>
            <w:lang w:eastAsia="ru-RU"/>
          </w:rPr>
          <w:t>Указ</w:t>
        </w:r>
      </w:hyperlink>
      <w:r w:rsidRPr="00897030">
        <w:rPr>
          <w:rFonts w:ascii="Times New Roman" w:eastAsia="Times New Roman" w:hAnsi="Times New Roman" w:cs="Times New Roman"/>
          <w:bCs/>
          <w:color w:val="000000"/>
          <w:sz w:val="24"/>
          <w:szCs w:val="24"/>
          <w:lang w:eastAsia="ru-RU"/>
        </w:rPr>
        <w:t xml:space="preserve"> Президента Российской Федерации от 22 сентября 2006 г. N 1042 "О первоочередных мерах по обеспечению безопасности дорожного движения" (Собрание законодательства Российской Федерации, 2006, N 39, ст. 4040); </w:t>
      </w:r>
      <w:hyperlink r:id="rId104" w:history="1">
        <w:r w:rsidRPr="00897030">
          <w:rPr>
            <w:rFonts w:ascii="Times New Roman" w:eastAsia="Times New Roman" w:hAnsi="Times New Roman" w:cs="Times New Roman"/>
            <w:bCs/>
            <w:color w:val="3272C0"/>
            <w:sz w:val="24"/>
            <w:szCs w:val="24"/>
            <w:lang w:eastAsia="ru-RU"/>
          </w:rPr>
          <w:t>постановление</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30 августа 2007 г. N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 (Собрание законодательства Российской Федерации, 2007, N 36, ст. 4387); </w:t>
      </w:r>
      <w:hyperlink r:id="rId105" w:history="1">
        <w:proofErr w:type="gramStart"/>
        <w:r w:rsidRPr="00897030">
          <w:rPr>
            <w:rFonts w:ascii="Times New Roman" w:eastAsia="Times New Roman" w:hAnsi="Times New Roman" w:cs="Times New Roman"/>
            <w:bCs/>
            <w:color w:val="3272C0"/>
            <w:sz w:val="24"/>
            <w:szCs w:val="24"/>
            <w:lang w:eastAsia="ru-RU"/>
          </w:rPr>
          <w:t>постановление</w:t>
        </w:r>
      </w:hyperlink>
      <w:r w:rsidRPr="00897030">
        <w:rPr>
          <w:rFonts w:ascii="Times New Roman" w:eastAsia="Times New Roman" w:hAnsi="Times New Roman" w:cs="Times New Roman"/>
          <w:bCs/>
          <w:color w:val="000000"/>
          <w:sz w:val="24"/>
          <w:szCs w:val="24"/>
          <w:lang w:eastAsia="ru-RU"/>
        </w:rPr>
        <w:t xml:space="preserve"> Правительства Российской Федерации от 1 декабря 2006 г., N 737 "О специальных световых и звуковых сигналах" (Собрание законодательства Российской Федерации, 2006, N 50, ст. 5342); </w:t>
      </w:r>
      <w:hyperlink r:id="rId106" w:history="1">
        <w:r w:rsidRPr="00897030">
          <w:rPr>
            <w:rFonts w:ascii="Times New Roman" w:eastAsia="Times New Roman" w:hAnsi="Times New Roman" w:cs="Times New Roman"/>
            <w:bCs/>
            <w:color w:val="3272C0"/>
            <w:sz w:val="24"/>
            <w:szCs w:val="24"/>
            <w:lang w:eastAsia="ru-RU"/>
          </w:rPr>
          <w:t>постановление</w:t>
        </w:r>
      </w:hyperlink>
      <w:r w:rsidRPr="00897030">
        <w:rPr>
          <w:rFonts w:ascii="Times New Roman" w:eastAsia="Times New Roman" w:hAnsi="Times New Roman" w:cs="Times New Roman"/>
          <w:bCs/>
          <w:color w:val="000000"/>
          <w:sz w:val="24"/>
          <w:szCs w:val="24"/>
          <w:lang w:eastAsia="ru-RU"/>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897030">
        <w:rPr>
          <w:rFonts w:ascii="Times New Roman" w:eastAsia="Times New Roman" w:hAnsi="Times New Roman" w:cs="Times New Roman"/>
          <w:bCs/>
          <w:color w:val="000000"/>
          <w:sz w:val="24"/>
          <w:szCs w:val="24"/>
          <w:lang w:eastAsia="ru-RU"/>
        </w:rPr>
        <w:t xml:space="preserve"> </w:t>
      </w:r>
      <w:proofErr w:type="gramStart"/>
      <w:r w:rsidRPr="00897030">
        <w:rPr>
          <w:rFonts w:ascii="Times New Roman" w:eastAsia="Times New Roman" w:hAnsi="Times New Roman" w:cs="Times New Roman"/>
          <w:bCs/>
          <w:color w:val="000000"/>
          <w:sz w:val="24"/>
          <w:szCs w:val="24"/>
          <w:lang w:eastAsia="ru-RU"/>
        </w:rPr>
        <w:t>Собрание законодательства Российской Федерации, 1996, N 3, ст. 184: 1998, N 45, ст. 5521; 2000, N 18, ст. 1985; 2001, N 11, ст. 1029; 2002, N 9, ст. 931; N 27, ст. 2693; 2003, N 20, ст. 1899; N 40, ст. 3891; 2005, N 52, ст. 5733; 2006, N 11, ст. 1179).</w:t>
      </w:r>
      <w:proofErr w:type="gramEnd"/>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roofErr w:type="gramStart"/>
      <w:r w:rsidRPr="00897030">
        <w:rPr>
          <w:rFonts w:ascii="Times New Roman" w:eastAsia="Times New Roman" w:hAnsi="Times New Roman" w:cs="Times New Roman"/>
          <w:bCs/>
          <w:color w:val="000000"/>
          <w:sz w:val="24"/>
          <w:szCs w:val="24"/>
          <w:lang w:eastAsia="ru-RU"/>
        </w:rPr>
        <w:lastRenderedPageBreak/>
        <w:t xml:space="preserve">*(20) </w:t>
      </w:r>
      <w:hyperlink r:id="rId107" w:history="1">
        <w:r w:rsidRPr="00897030">
          <w:rPr>
            <w:rFonts w:ascii="Times New Roman" w:eastAsia="Times New Roman" w:hAnsi="Times New Roman" w:cs="Times New Roman"/>
            <w:bCs/>
            <w:color w:val="3272C0"/>
            <w:sz w:val="24"/>
            <w:szCs w:val="24"/>
            <w:lang w:eastAsia="ru-RU"/>
          </w:rPr>
          <w:t>Приказ</w:t>
        </w:r>
      </w:hyperlink>
      <w:r w:rsidRPr="00897030">
        <w:rPr>
          <w:rFonts w:ascii="Times New Roman" w:eastAsia="Times New Roman" w:hAnsi="Times New Roman" w:cs="Times New Roman"/>
          <w:bCs/>
          <w:color w:val="000000"/>
          <w:sz w:val="24"/>
          <w:szCs w:val="24"/>
          <w:lang w:eastAsia="ru-RU"/>
        </w:rPr>
        <w:t xml:space="preserve">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w:t>
      </w:r>
      <w:hyperlink r:id="rId108" w:history="1">
        <w:r w:rsidRPr="00897030">
          <w:rPr>
            <w:rFonts w:ascii="Times New Roman" w:eastAsia="Times New Roman" w:hAnsi="Times New Roman" w:cs="Times New Roman"/>
            <w:bCs/>
            <w:color w:val="3272C0"/>
            <w:sz w:val="24"/>
            <w:szCs w:val="24"/>
            <w:lang w:eastAsia="ru-RU"/>
          </w:rPr>
          <w:t>от 8 августа 2005 г. N 655</w:t>
        </w:r>
      </w:hyperlink>
      <w:r w:rsidRPr="00897030">
        <w:rPr>
          <w:rFonts w:ascii="Times New Roman" w:eastAsia="Times New Roman" w:hAnsi="Times New Roman" w:cs="Times New Roman"/>
          <w:bCs/>
          <w:color w:val="000000"/>
          <w:sz w:val="24"/>
          <w:szCs w:val="24"/>
          <w:lang w:eastAsia="ru-RU"/>
        </w:rPr>
        <w:t xml:space="preserve"> (зарегистрирован в Минюсте России 2 сентября 2005</w:t>
      </w:r>
      <w:proofErr w:type="gramEnd"/>
      <w:r w:rsidRPr="00897030">
        <w:rPr>
          <w:rFonts w:ascii="Times New Roman" w:eastAsia="Times New Roman" w:hAnsi="Times New Roman" w:cs="Times New Roman"/>
          <w:bCs/>
          <w:color w:val="000000"/>
          <w:sz w:val="24"/>
          <w:szCs w:val="24"/>
          <w:lang w:eastAsia="ru-RU"/>
        </w:rPr>
        <w:t xml:space="preserve"> г., регистрационный N 6978), </w:t>
      </w:r>
      <w:hyperlink r:id="rId109" w:history="1">
        <w:r w:rsidRPr="00897030">
          <w:rPr>
            <w:rFonts w:ascii="Times New Roman" w:eastAsia="Times New Roman" w:hAnsi="Times New Roman" w:cs="Times New Roman"/>
            <w:bCs/>
            <w:color w:val="3272C0"/>
            <w:sz w:val="24"/>
            <w:szCs w:val="24"/>
            <w:lang w:eastAsia="ru-RU"/>
          </w:rPr>
          <w:t>от 2 сентября 2009 г. N 685</w:t>
        </w:r>
      </w:hyperlink>
      <w:r w:rsidRPr="00897030">
        <w:rPr>
          <w:rFonts w:ascii="Times New Roman" w:eastAsia="Times New Roman" w:hAnsi="Times New Roman" w:cs="Times New Roman"/>
          <w:bCs/>
          <w:color w:val="000000"/>
          <w:sz w:val="24"/>
          <w:szCs w:val="24"/>
          <w:lang w:eastAsia="ru-RU"/>
        </w:rPr>
        <w:t xml:space="preserve"> (зарегистрирован в Минюсте России 13 октября 2009 г., регистрационный N 15015), </w:t>
      </w:r>
      <w:hyperlink r:id="rId110" w:history="1">
        <w:r w:rsidRPr="00897030">
          <w:rPr>
            <w:rFonts w:ascii="Times New Roman" w:eastAsia="Times New Roman" w:hAnsi="Times New Roman" w:cs="Times New Roman"/>
            <w:bCs/>
            <w:color w:val="3272C0"/>
            <w:sz w:val="24"/>
            <w:szCs w:val="24"/>
            <w:lang w:eastAsia="ru-RU"/>
          </w:rPr>
          <w:t>от 15 августа 2012 г. N 792</w:t>
        </w:r>
      </w:hyperlink>
      <w:r w:rsidRPr="00897030">
        <w:rPr>
          <w:rFonts w:ascii="Times New Roman" w:eastAsia="Times New Roman" w:hAnsi="Times New Roman" w:cs="Times New Roman"/>
          <w:bCs/>
          <w:color w:val="000000"/>
          <w:sz w:val="24"/>
          <w:szCs w:val="24"/>
          <w:lang w:eastAsia="ru-RU"/>
        </w:rPr>
        <w:t xml:space="preserve"> (зарегистрирован в Минюсте России 27 сентября 2012 г., регистрационный N 25550).</w:t>
      </w:r>
    </w:p>
    <w:p w:rsidR="00897030" w:rsidRPr="00897030" w:rsidRDefault="00897030" w:rsidP="001835FF">
      <w:pPr>
        <w:shd w:val="clear" w:color="auto" w:fill="FFFFFF"/>
        <w:jc w:val="center"/>
        <w:rPr>
          <w:rFonts w:ascii="Times New Roman" w:eastAsia="Times New Roman" w:hAnsi="Times New Roman" w:cs="Times New Roman"/>
          <w:bCs/>
          <w:color w:val="000000"/>
          <w:sz w:val="24"/>
          <w:szCs w:val="24"/>
          <w:lang w:eastAsia="ru-RU"/>
        </w:rPr>
      </w:pPr>
    </w:p>
    <w:p w:rsidR="00897030" w:rsidRPr="00897030" w:rsidRDefault="00897030" w:rsidP="001835FF">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Приложение N 3</w:t>
      </w:r>
    </w:p>
    <w:p w:rsidR="00897030" w:rsidRPr="00897030" w:rsidRDefault="00897030" w:rsidP="001835FF">
      <w:pPr>
        <w:shd w:val="clear" w:color="auto" w:fill="FFFFFF"/>
        <w:jc w:val="center"/>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(с изменениями от 7 августа 2013 г.)</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br/>
        <w:t>(Образец)</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Свидетельство</w:t>
      </w:r>
      <w:r w:rsidRPr="00897030">
        <w:rPr>
          <w:rFonts w:ascii="Times New Roman" w:eastAsia="Times New Roman" w:hAnsi="Times New Roman" w:cs="Times New Roman"/>
          <w:bCs/>
          <w:color w:val="000000"/>
          <w:sz w:val="24"/>
          <w:szCs w:val="24"/>
          <w:lang w:eastAsia="ru-RU"/>
        </w:rPr>
        <w:br/>
        <w:t>о регистрации транспортного средства</w:t>
      </w: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p>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897030">
        <w:rPr>
          <w:rFonts w:ascii="Times New Roman" w:eastAsia="Times New Roman" w:hAnsi="Times New Roman" w:cs="Times New Roman"/>
          <w:bCs/>
          <w:color w:val="000000"/>
          <w:sz w:val="24"/>
          <w:szCs w:val="24"/>
          <w:lang w:eastAsia="ru-RU"/>
        </w:rPr>
        <w:t>Лицевая сторона</w:t>
      </w:r>
    </w:p>
    <w:tbl>
      <w:tblPr>
        <w:tblW w:w="10185" w:type="dxa"/>
        <w:tblCellMar>
          <w:top w:w="15" w:type="dxa"/>
          <w:left w:w="15" w:type="dxa"/>
          <w:bottom w:w="15" w:type="dxa"/>
          <w:right w:w="15" w:type="dxa"/>
        </w:tblCellMar>
        <w:tblLook w:val="04A0"/>
      </w:tblPr>
      <w:tblGrid>
        <w:gridCol w:w="5160"/>
        <w:gridCol w:w="5025"/>
      </w:tblGrid>
      <w:tr w:rsidR="00897030" w:rsidRPr="001835FF" w:rsidTr="00897030">
        <w:tc>
          <w:tcPr>
            <w:tcW w:w="5145" w:type="dxa"/>
            <w:tcBorders>
              <w:top w:val="single" w:sz="4" w:space="0" w:color="000000"/>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РОССИЙСКАЯ ФЕДЕРАЦИЯ</w:t>
            </w:r>
          </w:p>
          <w:p w:rsidR="00897030" w:rsidRPr="001835FF" w:rsidRDefault="00897030" w:rsidP="00897030">
            <w:pPr>
              <w:jc w:val="both"/>
              <w:rPr>
                <w:rFonts w:ascii="Times New Roman" w:eastAsia="Times New Roman" w:hAnsi="Times New Roman" w:cs="Times New Roman"/>
                <w:bCs/>
                <w:sz w:val="24"/>
                <w:szCs w:val="24"/>
                <w:lang w:eastAsia="ru-RU"/>
              </w:rPr>
            </w:pPr>
          </w:p>
        </w:tc>
        <w:tc>
          <w:tcPr>
            <w:tcW w:w="5010" w:type="dxa"/>
            <w:tcBorders>
              <w:top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СВИДЕТЕЛЬСТВО О РЕГИСТРАЦИИ ТС</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xml:space="preserve">00 </w:t>
            </w:r>
            <w:proofErr w:type="spellStart"/>
            <w:r w:rsidRPr="001835FF">
              <w:rPr>
                <w:rFonts w:ascii="Times New Roman" w:eastAsia="Times New Roman" w:hAnsi="Times New Roman" w:cs="Times New Roman"/>
                <w:bCs/>
                <w:sz w:val="24"/>
                <w:szCs w:val="24"/>
                <w:lang w:eastAsia="ru-RU"/>
              </w:rPr>
              <w:t>00</w:t>
            </w:r>
            <w:proofErr w:type="spellEnd"/>
            <w:r w:rsidRPr="001835FF">
              <w:rPr>
                <w:rFonts w:ascii="Times New Roman" w:eastAsia="Times New Roman" w:hAnsi="Times New Roman" w:cs="Times New Roman"/>
                <w:bCs/>
                <w:sz w:val="24"/>
                <w:szCs w:val="24"/>
                <w:lang w:eastAsia="ru-RU"/>
              </w:rPr>
              <w:t xml:space="preserve"> N 000000</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CERTIFICAT D IMMATRICULATION</w:t>
            </w:r>
          </w:p>
          <w:p w:rsidR="00897030" w:rsidRPr="001835FF" w:rsidRDefault="00897030" w:rsidP="00897030">
            <w:pPr>
              <w:jc w:val="both"/>
              <w:rPr>
                <w:rFonts w:ascii="Times New Roman" w:eastAsia="Times New Roman" w:hAnsi="Times New Roman" w:cs="Times New Roman"/>
                <w:bCs/>
                <w:sz w:val="24"/>
                <w:szCs w:val="24"/>
                <w:lang w:eastAsia="ru-RU"/>
              </w:rPr>
            </w:pP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Собственник (владелец)</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Регистрационный знак</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Идентификационный номер (VIN)</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Марка, модель</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Тип ТС</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Категория ТС (ABCD, прицеп)</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Республика, край, область</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Год выпуска ТС</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Район</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Шасси (рама) N</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Нас</w:t>
            </w:r>
            <w:proofErr w:type="gramStart"/>
            <w:r w:rsidRPr="001835FF">
              <w:rPr>
                <w:rFonts w:ascii="Times New Roman" w:eastAsia="Times New Roman" w:hAnsi="Times New Roman" w:cs="Times New Roman"/>
                <w:bCs/>
                <w:sz w:val="24"/>
                <w:szCs w:val="24"/>
                <w:lang w:eastAsia="ru-RU"/>
              </w:rPr>
              <w:t>.</w:t>
            </w:r>
            <w:proofErr w:type="gramEnd"/>
            <w:r w:rsidRPr="001835FF">
              <w:rPr>
                <w:rFonts w:ascii="Times New Roman" w:eastAsia="Times New Roman" w:hAnsi="Times New Roman" w:cs="Times New Roman"/>
                <w:bCs/>
                <w:sz w:val="24"/>
                <w:szCs w:val="24"/>
                <w:lang w:eastAsia="ru-RU"/>
              </w:rPr>
              <w:t xml:space="preserve"> </w:t>
            </w:r>
            <w:proofErr w:type="gramStart"/>
            <w:r w:rsidRPr="001835FF">
              <w:rPr>
                <w:rFonts w:ascii="Times New Roman" w:eastAsia="Times New Roman" w:hAnsi="Times New Roman" w:cs="Times New Roman"/>
                <w:bCs/>
                <w:sz w:val="24"/>
                <w:szCs w:val="24"/>
                <w:lang w:eastAsia="ru-RU"/>
              </w:rPr>
              <w:t>п</w:t>
            </w:r>
            <w:proofErr w:type="gramEnd"/>
            <w:r w:rsidRPr="001835FF">
              <w:rPr>
                <w:rFonts w:ascii="Times New Roman" w:eastAsia="Times New Roman" w:hAnsi="Times New Roman" w:cs="Times New Roman"/>
                <w:bCs/>
                <w:sz w:val="24"/>
                <w:szCs w:val="24"/>
                <w:lang w:eastAsia="ru-RU"/>
              </w:rPr>
              <w:t>ункт</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Кузов (кабина, прицеп) N</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Улица</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Цвет</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Дом корп. кв.</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Мощность двигателя, кВт/л.</w:t>
            </w:r>
            <w:proofErr w:type="gramStart"/>
            <w:r w:rsidRPr="001835FF">
              <w:rPr>
                <w:rFonts w:ascii="Times New Roman" w:eastAsia="Times New Roman" w:hAnsi="Times New Roman" w:cs="Times New Roman"/>
                <w:bCs/>
                <w:sz w:val="24"/>
                <w:szCs w:val="24"/>
                <w:lang w:eastAsia="ru-RU"/>
              </w:rPr>
              <w:t>с</w:t>
            </w:r>
            <w:proofErr w:type="gramEnd"/>
            <w:r w:rsidRPr="001835FF">
              <w:rPr>
                <w:rFonts w:ascii="Times New Roman" w:eastAsia="Times New Roman" w:hAnsi="Times New Roman" w:cs="Times New Roman"/>
                <w:bCs/>
                <w:sz w:val="24"/>
                <w:szCs w:val="24"/>
                <w:lang w:eastAsia="ru-RU"/>
              </w:rPr>
              <w:t>.</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Экологический класс</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Особые отметки</w:t>
            </w: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6B4F93" w:rsidP="00897030">
            <w:pPr>
              <w:jc w:val="both"/>
              <w:rPr>
                <w:rFonts w:ascii="Times New Roman" w:eastAsia="Times New Roman" w:hAnsi="Times New Roman" w:cs="Times New Roman"/>
                <w:bCs/>
                <w:sz w:val="24"/>
                <w:szCs w:val="24"/>
                <w:lang w:eastAsia="ru-RU"/>
              </w:rPr>
            </w:pPr>
            <w:hyperlink r:id="rId111" w:anchor="block_2000" w:history="1">
              <w:r w:rsidR="00897030" w:rsidRPr="001835FF">
                <w:rPr>
                  <w:rFonts w:ascii="Times New Roman" w:eastAsia="Times New Roman" w:hAnsi="Times New Roman" w:cs="Times New Roman"/>
                  <w:bCs/>
                  <w:sz w:val="24"/>
                  <w:szCs w:val="24"/>
                  <w:lang w:eastAsia="ru-RU"/>
                </w:rPr>
                <w:t>Паспорт</w:t>
              </w:r>
            </w:hyperlink>
            <w:r w:rsidR="00897030" w:rsidRPr="001835FF">
              <w:rPr>
                <w:rFonts w:ascii="Times New Roman" w:eastAsia="Times New Roman" w:hAnsi="Times New Roman" w:cs="Times New Roman"/>
                <w:bCs/>
                <w:sz w:val="24"/>
                <w:szCs w:val="24"/>
                <w:lang w:eastAsia="ru-RU"/>
              </w:rPr>
              <w:t xml:space="preserve"> ТС серия N</w:t>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xml:space="preserve">Разрешенная </w:t>
            </w:r>
            <w:proofErr w:type="spellStart"/>
            <w:r w:rsidRPr="001835FF">
              <w:rPr>
                <w:rFonts w:ascii="Times New Roman" w:eastAsia="Times New Roman" w:hAnsi="Times New Roman" w:cs="Times New Roman"/>
                <w:bCs/>
                <w:sz w:val="24"/>
                <w:szCs w:val="24"/>
                <w:lang w:eastAsia="ru-RU"/>
              </w:rPr>
              <w:t>max</w:t>
            </w:r>
            <w:proofErr w:type="spellEnd"/>
            <w:r w:rsidRPr="001835FF">
              <w:rPr>
                <w:rFonts w:ascii="Times New Roman" w:eastAsia="Times New Roman" w:hAnsi="Times New Roman" w:cs="Times New Roman"/>
                <w:bCs/>
                <w:sz w:val="24"/>
                <w:szCs w:val="24"/>
                <w:lang w:eastAsia="ru-RU"/>
              </w:rPr>
              <w:t xml:space="preserve"> масса, </w:t>
            </w:r>
            <w:proofErr w:type="spellStart"/>
            <w:r w:rsidRPr="001835FF">
              <w:rPr>
                <w:rFonts w:ascii="Times New Roman" w:eastAsia="Times New Roman" w:hAnsi="Times New Roman" w:cs="Times New Roman"/>
                <w:bCs/>
                <w:sz w:val="24"/>
                <w:szCs w:val="24"/>
                <w:lang w:eastAsia="ru-RU"/>
              </w:rPr>
              <w:t>kg</w:t>
            </w:r>
            <w:proofErr w:type="spellEnd"/>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xml:space="preserve">Масса без нагрузки, </w:t>
            </w:r>
            <w:proofErr w:type="spellStart"/>
            <w:r w:rsidRPr="001835FF">
              <w:rPr>
                <w:rFonts w:ascii="Times New Roman" w:eastAsia="Times New Roman" w:hAnsi="Times New Roman" w:cs="Times New Roman"/>
                <w:bCs/>
                <w:sz w:val="24"/>
                <w:szCs w:val="24"/>
                <w:lang w:eastAsia="ru-RU"/>
              </w:rPr>
              <w:t>kg</w:t>
            </w:r>
            <w:proofErr w:type="spellEnd"/>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4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br/>
            </w:r>
            <w:hyperlink r:id="rId112" w:anchor="block_993000" w:history="1">
              <w:r w:rsidRPr="001835FF">
                <w:rPr>
                  <w:rFonts w:ascii="Times New Roman" w:eastAsia="Times New Roman" w:hAnsi="Times New Roman" w:cs="Times New Roman"/>
                  <w:bCs/>
                  <w:sz w:val="24"/>
                  <w:szCs w:val="24"/>
                  <w:lang w:eastAsia="ru-RU"/>
                </w:rPr>
                <w:t>*</w:t>
              </w:r>
            </w:hyperlink>
            <w:r w:rsidRPr="001835FF">
              <w:rPr>
                <w:rFonts w:ascii="Times New Roman" w:eastAsia="Times New Roman" w:hAnsi="Times New Roman" w:cs="Times New Roman"/>
                <w:bCs/>
                <w:sz w:val="24"/>
                <w:szCs w:val="24"/>
                <w:lang w:eastAsia="ru-RU"/>
              </w:rPr>
              <w:br/>
            </w:r>
            <w:r w:rsidRPr="001835FF">
              <w:rPr>
                <w:rFonts w:ascii="Times New Roman" w:eastAsia="Times New Roman" w:hAnsi="Times New Roman" w:cs="Times New Roman"/>
                <w:bCs/>
                <w:sz w:val="24"/>
                <w:szCs w:val="24"/>
                <w:lang w:eastAsia="ru-RU"/>
              </w:rPr>
              <w:br/>
            </w:r>
          </w:p>
        </w:tc>
        <w:tc>
          <w:tcPr>
            <w:tcW w:w="501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Код подразделения ГИБДД</w:t>
            </w:r>
          </w:p>
        </w:tc>
      </w:tr>
      <w:tr w:rsidR="00897030" w:rsidRPr="001835FF" w:rsidTr="00897030">
        <w:tc>
          <w:tcPr>
            <w:tcW w:w="5145" w:type="dxa"/>
            <w:tcBorders>
              <w:left w:val="single" w:sz="4" w:space="0" w:color="000000"/>
              <w:bottom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xml:space="preserve">00 </w:t>
            </w:r>
            <w:proofErr w:type="spellStart"/>
            <w:r w:rsidRPr="001835FF">
              <w:rPr>
                <w:rFonts w:ascii="Times New Roman" w:eastAsia="Times New Roman" w:hAnsi="Times New Roman" w:cs="Times New Roman"/>
                <w:bCs/>
                <w:sz w:val="24"/>
                <w:szCs w:val="24"/>
                <w:lang w:eastAsia="ru-RU"/>
              </w:rPr>
              <w:t>00</w:t>
            </w:r>
            <w:proofErr w:type="spellEnd"/>
            <w:r w:rsidRPr="001835FF">
              <w:rPr>
                <w:rFonts w:ascii="Times New Roman" w:eastAsia="Times New Roman" w:hAnsi="Times New Roman" w:cs="Times New Roman"/>
                <w:bCs/>
                <w:sz w:val="24"/>
                <w:szCs w:val="24"/>
                <w:lang w:eastAsia="ru-RU"/>
              </w:rPr>
              <w:t xml:space="preserve"> N 000000</w:t>
            </w:r>
          </w:p>
        </w:tc>
        <w:tc>
          <w:tcPr>
            <w:tcW w:w="5010" w:type="dxa"/>
            <w:tcBorders>
              <w:bottom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 ______________________ 20__ г.</w:t>
            </w:r>
          </w:p>
        </w:tc>
      </w:tr>
    </w:tbl>
    <w:p w:rsidR="00897030" w:rsidRPr="001835FF" w:rsidRDefault="00897030" w:rsidP="00897030">
      <w:pPr>
        <w:shd w:val="clear" w:color="auto" w:fill="FFFFFF"/>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br/>
      </w:r>
    </w:p>
    <w:p w:rsidR="00897030" w:rsidRPr="001835FF" w:rsidRDefault="00897030" w:rsidP="00897030">
      <w:pPr>
        <w:shd w:val="clear" w:color="auto" w:fill="FFFFFF"/>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Оборотная сторона</w:t>
      </w:r>
    </w:p>
    <w:p w:rsidR="00897030" w:rsidRPr="001835FF" w:rsidRDefault="00897030" w:rsidP="00897030">
      <w:pPr>
        <w:shd w:val="clear" w:color="auto" w:fill="FFFFFF"/>
        <w:jc w:val="both"/>
        <w:rPr>
          <w:rFonts w:ascii="Times New Roman" w:eastAsia="Times New Roman" w:hAnsi="Times New Roman" w:cs="Times New Roman"/>
          <w:bCs/>
          <w:sz w:val="24"/>
          <w:szCs w:val="24"/>
          <w:lang w:eastAsia="ru-RU"/>
        </w:rPr>
      </w:pPr>
    </w:p>
    <w:tbl>
      <w:tblPr>
        <w:tblW w:w="10185" w:type="dxa"/>
        <w:tblCellMar>
          <w:top w:w="15" w:type="dxa"/>
          <w:left w:w="15" w:type="dxa"/>
          <w:bottom w:w="15" w:type="dxa"/>
          <w:right w:w="15" w:type="dxa"/>
        </w:tblCellMar>
        <w:tblLook w:val="04A0"/>
      </w:tblPr>
      <w:tblGrid>
        <w:gridCol w:w="2637"/>
        <w:gridCol w:w="2516"/>
        <w:gridCol w:w="5032"/>
      </w:tblGrid>
      <w:tr w:rsidR="00897030" w:rsidRPr="001835FF" w:rsidTr="00897030">
        <w:tc>
          <w:tcPr>
            <w:tcW w:w="5130" w:type="dxa"/>
            <w:gridSpan w:val="2"/>
            <w:tcBorders>
              <w:top w:val="single" w:sz="4" w:space="0" w:color="000000"/>
              <w:left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xml:space="preserve">ТС снято с учета </w:t>
            </w:r>
            <w:proofErr w:type="gramStart"/>
            <w:r w:rsidRPr="001835FF">
              <w:rPr>
                <w:rFonts w:ascii="Times New Roman" w:eastAsia="Times New Roman" w:hAnsi="Times New Roman" w:cs="Times New Roman"/>
                <w:bCs/>
                <w:sz w:val="24"/>
                <w:szCs w:val="24"/>
                <w:lang w:eastAsia="ru-RU"/>
              </w:rPr>
              <w:t>вследствие</w:t>
            </w:r>
            <w:proofErr w:type="gramEnd"/>
          </w:p>
        </w:tc>
        <w:tc>
          <w:tcPr>
            <w:tcW w:w="5010" w:type="dxa"/>
            <w:vMerge w:val="restart"/>
            <w:tcBorders>
              <w:top w:val="single" w:sz="4" w:space="0" w:color="000000"/>
              <w:bottom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Особые отметки</w:t>
            </w:r>
          </w:p>
        </w:tc>
      </w:tr>
      <w:tr w:rsidR="00897030" w:rsidRPr="001835FF" w:rsidTr="00897030">
        <w:tc>
          <w:tcPr>
            <w:tcW w:w="5130" w:type="dxa"/>
            <w:gridSpan w:val="2"/>
            <w:tcBorders>
              <w:left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_____________________________________</w:t>
            </w:r>
            <w:r w:rsidRPr="001835FF">
              <w:rPr>
                <w:rFonts w:ascii="Times New Roman" w:eastAsia="Times New Roman" w:hAnsi="Times New Roman" w:cs="Times New Roman"/>
                <w:bCs/>
                <w:sz w:val="24"/>
                <w:szCs w:val="24"/>
                <w:lang w:eastAsia="ru-RU"/>
              </w:rPr>
              <w:br/>
              <w:t>_____________________________________</w:t>
            </w:r>
            <w:r w:rsidRPr="001835FF">
              <w:rPr>
                <w:rFonts w:ascii="Times New Roman" w:eastAsia="Times New Roman" w:hAnsi="Times New Roman" w:cs="Times New Roman"/>
                <w:bCs/>
                <w:sz w:val="24"/>
                <w:szCs w:val="24"/>
                <w:lang w:eastAsia="ru-RU"/>
              </w:rPr>
              <w:br/>
              <w:t>_____________________________________</w:t>
            </w:r>
          </w:p>
        </w:tc>
        <w:tc>
          <w:tcPr>
            <w:tcW w:w="0" w:type="auto"/>
            <w:vMerge/>
            <w:tcBorders>
              <w:top w:val="single" w:sz="4" w:space="0" w:color="000000"/>
              <w:bottom w:val="single" w:sz="4" w:space="0" w:color="000000"/>
              <w:right w:val="single" w:sz="4" w:space="0" w:color="000000"/>
            </w:tcBorders>
            <w:vAlign w:val="cente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30" w:type="dxa"/>
            <w:gridSpan w:val="2"/>
            <w:tcBorders>
              <w:left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Наименование ГИБДД</w:t>
            </w:r>
          </w:p>
        </w:tc>
        <w:tc>
          <w:tcPr>
            <w:tcW w:w="0" w:type="auto"/>
            <w:vMerge/>
            <w:tcBorders>
              <w:top w:val="single" w:sz="4" w:space="0" w:color="000000"/>
              <w:bottom w:val="single" w:sz="4" w:space="0" w:color="000000"/>
              <w:right w:val="single" w:sz="4" w:space="0" w:color="000000"/>
            </w:tcBorders>
            <w:vAlign w:val="cente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30" w:type="dxa"/>
            <w:gridSpan w:val="2"/>
            <w:tcBorders>
              <w:left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_____________________________________</w:t>
            </w:r>
            <w:r w:rsidRPr="001835FF">
              <w:rPr>
                <w:rFonts w:ascii="Times New Roman" w:eastAsia="Times New Roman" w:hAnsi="Times New Roman" w:cs="Times New Roman"/>
                <w:bCs/>
                <w:sz w:val="24"/>
                <w:szCs w:val="24"/>
                <w:lang w:eastAsia="ru-RU"/>
              </w:rPr>
              <w:br/>
            </w:r>
            <w:r w:rsidRPr="001835FF">
              <w:rPr>
                <w:rFonts w:ascii="Times New Roman" w:eastAsia="Times New Roman" w:hAnsi="Times New Roman" w:cs="Times New Roman"/>
                <w:bCs/>
                <w:sz w:val="24"/>
                <w:szCs w:val="24"/>
                <w:lang w:eastAsia="ru-RU"/>
              </w:rPr>
              <w:lastRenderedPageBreak/>
              <w:t>_____________________________________</w:t>
            </w:r>
          </w:p>
        </w:tc>
        <w:tc>
          <w:tcPr>
            <w:tcW w:w="0" w:type="auto"/>
            <w:vMerge/>
            <w:tcBorders>
              <w:top w:val="single" w:sz="4" w:space="0" w:color="000000"/>
              <w:bottom w:val="single" w:sz="4" w:space="0" w:color="000000"/>
              <w:right w:val="single" w:sz="4" w:space="0" w:color="000000"/>
            </w:tcBorders>
            <w:vAlign w:val="cente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2625" w:type="dxa"/>
            <w:tcBorders>
              <w:lef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lastRenderedPageBreak/>
              <w:t>М.П.</w:t>
            </w:r>
          </w:p>
        </w:tc>
        <w:tc>
          <w:tcPr>
            <w:tcW w:w="2490" w:type="dxa"/>
            <w:tcBorders>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подпись</w:t>
            </w:r>
          </w:p>
        </w:tc>
        <w:tc>
          <w:tcPr>
            <w:tcW w:w="0" w:type="auto"/>
            <w:vMerge/>
            <w:tcBorders>
              <w:top w:val="single" w:sz="4" w:space="0" w:color="000000"/>
              <w:bottom w:val="single" w:sz="4" w:space="0" w:color="000000"/>
              <w:right w:val="single" w:sz="4" w:space="0" w:color="000000"/>
            </w:tcBorders>
            <w:vAlign w:val="cente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r w:rsidR="00897030" w:rsidRPr="001835FF" w:rsidTr="00897030">
        <w:tc>
          <w:tcPr>
            <w:tcW w:w="5130" w:type="dxa"/>
            <w:gridSpan w:val="2"/>
            <w:tcBorders>
              <w:left w:val="single" w:sz="4" w:space="0" w:color="000000"/>
              <w:bottom w:val="single" w:sz="4" w:space="0" w:color="000000"/>
              <w:right w:val="single" w:sz="4" w:space="0" w:color="000000"/>
            </w:tcBorders>
            <w:tcMar>
              <w:top w:w="0" w:type="dxa"/>
              <w:left w:w="0" w:type="dxa"/>
              <w:bottom w:w="0" w:type="dxa"/>
              <w:right w:w="0" w:type="dxa"/>
            </w:tcMar>
            <w:hideMark/>
          </w:tcPr>
          <w:p w:rsidR="00897030" w:rsidRPr="001835FF" w:rsidRDefault="00897030" w:rsidP="00897030">
            <w:pPr>
              <w:jc w:val="both"/>
              <w:rPr>
                <w:rFonts w:ascii="Times New Roman" w:eastAsia="Times New Roman" w:hAnsi="Times New Roman" w:cs="Times New Roman"/>
                <w:bCs/>
                <w:sz w:val="24"/>
                <w:szCs w:val="24"/>
                <w:lang w:eastAsia="ru-RU"/>
              </w:rPr>
            </w:pPr>
            <w:r w:rsidRPr="001835FF">
              <w:rPr>
                <w:rFonts w:ascii="Times New Roman" w:eastAsia="Times New Roman" w:hAnsi="Times New Roman" w:cs="Times New Roman"/>
                <w:bCs/>
                <w:sz w:val="24"/>
                <w:szCs w:val="24"/>
                <w:lang w:eastAsia="ru-RU"/>
              </w:rPr>
              <w:t>"   " ____________________ 20___ г.</w:t>
            </w:r>
          </w:p>
        </w:tc>
        <w:tc>
          <w:tcPr>
            <w:tcW w:w="0" w:type="auto"/>
            <w:vMerge/>
            <w:tcBorders>
              <w:top w:val="single" w:sz="4" w:space="0" w:color="000000"/>
              <w:bottom w:val="single" w:sz="4" w:space="0" w:color="000000"/>
              <w:right w:val="single" w:sz="4" w:space="0" w:color="000000"/>
            </w:tcBorders>
            <w:vAlign w:val="center"/>
            <w:hideMark/>
          </w:tcPr>
          <w:p w:rsidR="00897030" w:rsidRPr="001835FF" w:rsidRDefault="00897030" w:rsidP="00897030">
            <w:pPr>
              <w:jc w:val="both"/>
              <w:rPr>
                <w:rFonts w:ascii="Times New Roman" w:eastAsia="Times New Roman" w:hAnsi="Times New Roman" w:cs="Times New Roman"/>
                <w:bCs/>
                <w:sz w:val="24"/>
                <w:szCs w:val="24"/>
                <w:lang w:eastAsia="ru-RU"/>
              </w:rPr>
            </w:pPr>
          </w:p>
        </w:tc>
      </w:tr>
    </w:tbl>
    <w:p w:rsidR="00897030" w:rsidRPr="00897030" w:rsidRDefault="00897030" w:rsidP="00897030">
      <w:pPr>
        <w:shd w:val="clear" w:color="auto" w:fill="FFFFFF"/>
        <w:jc w:val="both"/>
        <w:rPr>
          <w:rFonts w:ascii="Times New Roman" w:eastAsia="Times New Roman" w:hAnsi="Times New Roman" w:cs="Times New Roman"/>
          <w:bCs/>
          <w:color w:val="000000"/>
          <w:sz w:val="24"/>
          <w:szCs w:val="24"/>
          <w:lang w:eastAsia="ru-RU"/>
        </w:rPr>
      </w:pPr>
      <w:r w:rsidRPr="001835FF">
        <w:rPr>
          <w:rFonts w:ascii="Times New Roman" w:eastAsia="Times New Roman" w:hAnsi="Times New Roman" w:cs="Times New Roman"/>
          <w:bCs/>
          <w:sz w:val="24"/>
          <w:szCs w:val="24"/>
          <w:lang w:eastAsia="ru-RU"/>
        </w:rPr>
        <w:br/>
      </w:r>
    </w:p>
    <w:sectPr w:rsidR="00897030" w:rsidRPr="00897030" w:rsidSect="00A8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897030"/>
    <w:rsid w:val="00123C73"/>
    <w:rsid w:val="001835FF"/>
    <w:rsid w:val="006B4F93"/>
    <w:rsid w:val="00897030"/>
    <w:rsid w:val="00950D60"/>
    <w:rsid w:val="009F1462"/>
    <w:rsid w:val="00A85271"/>
    <w:rsid w:val="00A86E1C"/>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1C"/>
  </w:style>
  <w:style w:type="paragraph" w:styleId="1">
    <w:name w:val="heading 1"/>
    <w:basedOn w:val="a"/>
    <w:link w:val="10"/>
    <w:uiPriority w:val="9"/>
    <w:qFormat/>
    <w:rsid w:val="00897030"/>
    <w:pPr>
      <w:spacing w:before="161" w:after="16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97030"/>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03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97030"/>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897030"/>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897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941063205">
      <w:bodyDiv w:val="1"/>
      <w:marLeft w:val="0"/>
      <w:marRight w:val="0"/>
      <w:marTop w:val="0"/>
      <w:marBottom w:val="0"/>
      <w:divBdr>
        <w:top w:val="none" w:sz="0" w:space="0" w:color="auto"/>
        <w:left w:val="none" w:sz="0" w:space="0" w:color="auto"/>
        <w:bottom w:val="none" w:sz="0" w:space="0" w:color="auto"/>
        <w:right w:val="none" w:sz="0" w:space="0" w:color="auto"/>
      </w:divBdr>
      <w:divsChild>
        <w:div w:id="1190218424">
          <w:marLeft w:val="0"/>
          <w:marRight w:val="0"/>
          <w:marTop w:val="0"/>
          <w:marBottom w:val="0"/>
          <w:divBdr>
            <w:top w:val="none" w:sz="0" w:space="0" w:color="auto"/>
            <w:left w:val="none" w:sz="0" w:space="0" w:color="auto"/>
            <w:bottom w:val="none" w:sz="0" w:space="0" w:color="auto"/>
            <w:right w:val="none" w:sz="0" w:space="0" w:color="auto"/>
          </w:divBdr>
        </w:div>
        <w:div w:id="2103140006">
          <w:marLeft w:val="0"/>
          <w:marRight w:val="0"/>
          <w:marTop w:val="0"/>
          <w:marBottom w:val="0"/>
          <w:divBdr>
            <w:top w:val="none" w:sz="0" w:space="0" w:color="auto"/>
            <w:left w:val="none" w:sz="0" w:space="0" w:color="auto"/>
            <w:bottom w:val="none" w:sz="0" w:space="0" w:color="auto"/>
            <w:right w:val="none" w:sz="0" w:space="0" w:color="auto"/>
          </w:divBdr>
          <w:divsChild>
            <w:div w:id="418063236">
              <w:marLeft w:val="0"/>
              <w:marRight w:val="0"/>
              <w:marTop w:val="0"/>
              <w:marBottom w:val="0"/>
              <w:divBdr>
                <w:top w:val="none" w:sz="0" w:space="0" w:color="auto"/>
                <w:left w:val="none" w:sz="0" w:space="0" w:color="auto"/>
                <w:bottom w:val="none" w:sz="0" w:space="0" w:color="auto"/>
                <w:right w:val="none" w:sz="0" w:space="0" w:color="auto"/>
              </w:divBdr>
            </w:div>
            <w:div w:id="662045656">
              <w:marLeft w:val="0"/>
              <w:marRight w:val="0"/>
              <w:marTop w:val="0"/>
              <w:marBottom w:val="0"/>
              <w:divBdr>
                <w:top w:val="none" w:sz="0" w:space="0" w:color="auto"/>
                <w:left w:val="none" w:sz="0" w:space="0" w:color="auto"/>
                <w:bottom w:val="none" w:sz="0" w:space="0" w:color="auto"/>
                <w:right w:val="none" w:sz="0" w:space="0" w:color="auto"/>
              </w:divBdr>
              <w:divsChild>
                <w:div w:id="474682924">
                  <w:marLeft w:val="0"/>
                  <w:marRight w:val="0"/>
                  <w:marTop w:val="0"/>
                  <w:marBottom w:val="0"/>
                  <w:divBdr>
                    <w:top w:val="none" w:sz="0" w:space="0" w:color="auto"/>
                    <w:left w:val="none" w:sz="0" w:space="0" w:color="auto"/>
                    <w:bottom w:val="none" w:sz="0" w:space="0" w:color="auto"/>
                    <w:right w:val="none" w:sz="0" w:space="0" w:color="auto"/>
                  </w:divBdr>
                </w:div>
              </w:divsChild>
            </w:div>
            <w:div w:id="2090499427">
              <w:marLeft w:val="0"/>
              <w:marRight w:val="0"/>
              <w:marTop w:val="0"/>
              <w:marBottom w:val="0"/>
              <w:divBdr>
                <w:top w:val="none" w:sz="0" w:space="0" w:color="auto"/>
                <w:left w:val="none" w:sz="0" w:space="0" w:color="auto"/>
                <w:bottom w:val="none" w:sz="0" w:space="0" w:color="auto"/>
                <w:right w:val="none" w:sz="0" w:space="0" w:color="auto"/>
              </w:divBdr>
            </w:div>
            <w:div w:id="753403778">
              <w:marLeft w:val="0"/>
              <w:marRight w:val="0"/>
              <w:marTop w:val="0"/>
              <w:marBottom w:val="0"/>
              <w:divBdr>
                <w:top w:val="none" w:sz="0" w:space="0" w:color="auto"/>
                <w:left w:val="none" w:sz="0" w:space="0" w:color="auto"/>
                <w:bottom w:val="none" w:sz="0" w:space="0" w:color="auto"/>
                <w:right w:val="none" w:sz="0" w:space="0" w:color="auto"/>
              </w:divBdr>
              <w:divsChild>
                <w:div w:id="17360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3932">
          <w:marLeft w:val="0"/>
          <w:marRight w:val="0"/>
          <w:marTop w:val="0"/>
          <w:marBottom w:val="0"/>
          <w:divBdr>
            <w:top w:val="none" w:sz="0" w:space="0" w:color="auto"/>
            <w:left w:val="none" w:sz="0" w:space="0" w:color="auto"/>
            <w:bottom w:val="none" w:sz="0" w:space="0" w:color="auto"/>
            <w:right w:val="none" w:sz="0" w:space="0" w:color="auto"/>
          </w:divBdr>
          <w:divsChild>
            <w:div w:id="876236620">
              <w:marLeft w:val="0"/>
              <w:marRight w:val="0"/>
              <w:marTop w:val="0"/>
              <w:marBottom w:val="0"/>
              <w:divBdr>
                <w:top w:val="none" w:sz="0" w:space="0" w:color="auto"/>
                <w:left w:val="none" w:sz="0" w:space="0" w:color="auto"/>
                <w:bottom w:val="none" w:sz="0" w:space="0" w:color="auto"/>
                <w:right w:val="none" w:sz="0" w:space="0" w:color="auto"/>
              </w:divBdr>
            </w:div>
            <w:div w:id="625232694">
              <w:marLeft w:val="0"/>
              <w:marRight w:val="0"/>
              <w:marTop w:val="0"/>
              <w:marBottom w:val="0"/>
              <w:divBdr>
                <w:top w:val="none" w:sz="0" w:space="0" w:color="auto"/>
                <w:left w:val="none" w:sz="0" w:space="0" w:color="auto"/>
                <w:bottom w:val="none" w:sz="0" w:space="0" w:color="auto"/>
                <w:right w:val="none" w:sz="0" w:space="0" w:color="auto"/>
              </w:divBdr>
            </w:div>
            <w:div w:id="1936286042">
              <w:marLeft w:val="0"/>
              <w:marRight w:val="0"/>
              <w:marTop w:val="0"/>
              <w:marBottom w:val="0"/>
              <w:divBdr>
                <w:top w:val="none" w:sz="0" w:space="0" w:color="auto"/>
                <w:left w:val="none" w:sz="0" w:space="0" w:color="auto"/>
                <w:bottom w:val="none" w:sz="0" w:space="0" w:color="auto"/>
                <w:right w:val="none" w:sz="0" w:space="0" w:color="auto"/>
              </w:divBdr>
            </w:div>
            <w:div w:id="1938440307">
              <w:marLeft w:val="0"/>
              <w:marRight w:val="0"/>
              <w:marTop w:val="0"/>
              <w:marBottom w:val="0"/>
              <w:divBdr>
                <w:top w:val="none" w:sz="0" w:space="0" w:color="auto"/>
                <w:left w:val="none" w:sz="0" w:space="0" w:color="auto"/>
                <w:bottom w:val="none" w:sz="0" w:space="0" w:color="auto"/>
                <w:right w:val="none" w:sz="0" w:space="0" w:color="auto"/>
              </w:divBdr>
              <w:divsChild>
                <w:div w:id="14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82505">
          <w:marLeft w:val="0"/>
          <w:marRight w:val="0"/>
          <w:marTop w:val="0"/>
          <w:marBottom w:val="0"/>
          <w:divBdr>
            <w:top w:val="none" w:sz="0" w:space="0" w:color="auto"/>
            <w:left w:val="none" w:sz="0" w:space="0" w:color="auto"/>
            <w:bottom w:val="none" w:sz="0" w:space="0" w:color="auto"/>
            <w:right w:val="none" w:sz="0" w:space="0" w:color="auto"/>
          </w:divBdr>
        </w:div>
        <w:div w:id="1757096591">
          <w:marLeft w:val="0"/>
          <w:marRight w:val="0"/>
          <w:marTop w:val="0"/>
          <w:marBottom w:val="0"/>
          <w:divBdr>
            <w:top w:val="none" w:sz="0" w:space="0" w:color="auto"/>
            <w:left w:val="none" w:sz="0" w:space="0" w:color="auto"/>
            <w:bottom w:val="none" w:sz="0" w:space="0" w:color="auto"/>
            <w:right w:val="none" w:sz="0" w:space="0" w:color="auto"/>
          </w:divBdr>
        </w:div>
        <w:div w:id="907034944">
          <w:marLeft w:val="0"/>
          <w:marRight w:val="0"/>
          <w:marTop w:val="0"/>
          <w:marBottom w:val="0"/>
          <w:divBdr>
            <w:top w:val="none" w:sz="0" w:space="0" w:color="auto"/>
            <w:left w:val="none" w:sz="0" w:space="0" w:color="auto"/>
            <w:bottom w:val="none" w:sz="0" w:space="0" w:color="auto"/>
            <w:right w:val="none" w:sz="0" w:space="0" w:color="auto"/>
          </w:divBdr>
        </w:div>
        <w:div w:id="1761220685">
          <w:marLeft w:val="0"/>
          <w:marRight w:val="0"/>
          <w:marTop w:val="0"/>
          <w:marBottom w:val="0"/>
          <w:divBdr>
            <w:top w:val="none" w:sz="0" w:space="0" w:color="auto"/>
            <w:left w:val="none" w:sz="0" w:space="0" w:color="auto"/>
            <w:bottom w:val="none" w:sz="0" w:space="0" w:color="auto"/>
            <w:right w:val="none" w:sz="0" w:space="0" w:color="auto"/>
          </w:divBdr>
          <w:divsChild>
            <w:div w:id="1427380650">
              <w:marLeft w:val="0"/>
              <w:marRight w:val="0"/>
              <w:marTop w:val="0"/>
              <w:marBottom w:val="0"/>
              <w:divBdr>
                <w:top w:val="none" w:sz="0" w:space="0" w:color="auto"/>
                <w:left w:val="none" w:sz="0" w:space="0" w:color="auto"/>
                <w:bottom w:val="none" w:sz="0" w:space="0" w:color="auto"/>
                <w:right w:val="none" w:sz="0" w:space="0" w:color="auto"/>
              </w:divBdr>
            </w:div>
            <w:div w:id="1742555627">
              <w:marLeft w:val="0"/>
              <w:marRight w:val="0"/>
              <w:marTop w:val="0"/>
              <w:marBottom w:val="0"/>
              <w:divBdr>
                <w:top w:val="none" w:sz="0" w:space="0" w:color="auto"/>
                <w:left w:val="none" w:sz="0" w:space="0" w:color="auto"/>
                <w:bottom w:val="none" w:sz="0" w:space="0" w:color="auto"/>
                <w:right w:val="none" w:sz="0" w:space="0" w:color="auto"/>
              </w:divBdr>
              <w:divsChild>
                <w:div w:id="701706521">
                  <w:marLeft w:val="0"/>
                  <w:marRight w:val="0"/>
                  <w:marTop w:val="0"/>
                  <w:marBottom w:val="0"/>
                  <w:divBdr>
                    <w:top w:val="none" w:sz="0" w:space="0" w:color="auto"/>
                    <w:left w:val="none" w:sz="0" w:space="0" w:color="auto"/>
                    <w:bottom w:val="none" w:sz="0" w:space="0" w:color="auto"/>
                    <w:right w:val="none" w:sz="0" w:space="0" w:color="auto"/>
                  </w:divBdr>
                </w:div>
                <w:div w:id="1039236608">
                  <w:marLeft w:val="0"/>
                  <w:marRight w:val="0"/>
                  <w:marTop w:val="0"/>
                  <w:marBottom w:val="0"/>
                  <w:divBdr>
                    <w:top w:val="none" w:sz="0" w:space="0" w:color="auto"/>
                    <w:left w:val="none" w:sz="0" w:space="0" w:color="auto"/>
                    <w:bottom w:val="none" w:sz="0" w:space="0" w:color="auto"/>
                    <w:right w:val="none" w:sz="0" w:space="0" w:color="auto"/>
                  </w:divBdr>
                  <w:divsChild>
                    <w:div w:id="741023167">
                      <w:marLeft w:val="0"/>
                      <w:marRight w:val="0"/>
                      <w:marTop w:val="0"/>
                      <w:marBottom w:val="0"/>
                      <w:divBdr>
                        <w:top w:val="none" w:sz="0" w:space="0" w:color="auto"/>
                        <w:left w:val="none" w:sz="0" w:space="0" w:color="auto"/>
                        <w:bottom w:val="none" w:sz="0" w:space="0" w:color="auto"/>
                        <w:right w:val="none" w:sz="0" w:space="0" w:color="auto"/>
                      </w:divBdr>
                    </w:div>
                  </w:divsChild>
                </w:div>
                <w:div w:id="934171182">
                  <w:marLeft w:val="0"/>
                  <w:marRight w:val="0"/>
                  <w:marTop w:val="0"/>
                  <w:marBottom w:val="0"/>
                  <w:divBdr>
                    <w:top w:val="none" w:sz="0" w:space="0" w:color="auto"/>
                    <w:left w:val="none" w:sz="0" w:space="0" w:color="auto"/>
                    <w:bottom w:val="none" w:sz="0" w:space="0" w:color="auto"/>
                    <w:right w:val="none" w:sz="0" w:space="0" w:color="auto"/>
                  </w:divBdr>
                  <w:divsChild>
                    <w:div w:id="1988968949">
                      <w:marLeft w:val="0"/>
                      <w:marRight w:val="0"/>
                      <w:marTop w:val="0"/>
                      <w:marBottom w:val="0"/>
                      <w:divBdr>
                        <w:top w:val="none" w:sz="0" w:space="0" w:color="auto"/>
                        <w:left w:val="none" w:sz="0" w:space="0" w:color="auto"/>
                        <w:bottom w:val="none" w:sz="0" w:space="0" w:color="auto"/>
                        <w:right w:val="none" w:sz="0" w:space="0" w:color="auto"/>
                      </w:divBdr>
                    </w:div>
                    <w:div w:id="1667711320">
                      <w:marLeft w:val="0"/>
                      <w:marRight w:val="0"/>
                      <w:marTop w:val="0"/>
                      <w:marBottom w:val="0"/>
                      <w:divBdr>
                        <w:top w:val="none" w:sz="0" w:space="0" w:color="auto"/>
                        <w:left w:val="none" w:sz="0" w:space="0" w:color="auto"/>
                        <w:bottom w:val="none" w:sz="0" w:space="0" w:color="auto"/>
                        <w:right w:val="none" w:sz="0" w:space="0" w:color="auto"/>
                      </w:divBdr>
                      <w:divsChild>
                        <w:div w:id="4984822">
                          <w:marLeft w:val="0"/>
                          <w:marRight w:val="0"/>
                          <w:marTop w:val="0"/>
                          <w:marBottom w:val="0"/>
                          <w:divBdr>
                            <w:top w:val="none" w:sz="0" w:space="0" w:color="auto"/>
                            <w:left w:val="none" w:sz="0" w:space="0" w:color="auto"/>
                            <w:bottom w:val="none" w:sz="0" w:space="0" w:color="auto"/>
                            <w:right w:val="none" w:sz="0" w:space="0" w:color="auto"/>
                          </w:divBdr>
                        </w:div>
                      </w:divsChild>
                    </w:div>
                    <w:div w:id="253132143">
                      <w:marLeft w:val="0"/>
                      <w:marRight w:val="0"/>
                      <w:marTop w:val="0"/>
                      <w:marBottom w:val="0"/>
                      <w:divBdr>
                        <w:top w:val="none" w:sz="0" w:space="0" w:color="auto"/>
                        <w:left w:val="none" w:sz="0" w:space="0" w:color="auto"/>
                        <w:bottom w:val="none" w:sz="0" w:space="0" w:color="auto"/>
                        <w:right w:val="none" w:sz="0" w:space="0" w:color="auto"/>
                      </w:divBdr>
                      <w:divsChild>
                        <w:div w:id="16083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819">
                  <w:marLeft w:val="0"/>
                  <w:marRight w:val="0"/>
                  <w:marTop w:val="0"/>
                  <w:marBottom w:val="0"/>
                  <w:divBdr>
                    <w:top w:val="none" w:sz="0" w:space="0" w:color="auto"/>
                    <w:left w:val="none" w:sz="0" w:space="0" w:color="auto"/>
                    <w:bottom w:val="none" w:sz="0" w:space="0" w:color="auto"/>
                    <w:right w:val="none" w:sz="0" w:space="0" w:color="auto"/>
                  </w:divBdr>
                  <w:divsChild>
                    <w:div w:id="1229538231">
                      <w:marLeft w:val="0"/>
                      <w:marRight w:val="0"/>
                      <w:marTop w:val="0"/>
                      <w:marBottom w:val="0"/>
                      <w:divBdr>
                        <w:top w:val="none" w:sz="0" w:space="0" w:color="auto"/>
                        <w:left w:val="none" w:sz="0" w:space="0" w:color="auto"/>
                        <w:bottom w:val="none" w:sz="0" w:space="0" w:color="auto"/>
                        <w:right w:val="none" w:sz="0" w:space="0" w:color="auto"/>
                      </w:divBdr>
                    </w:div>
                  </w:divsChild>
                </w:div>
                <w:div w:id="107629198">
                  <w:marLeft w:val="0"/>
                  <w:marRight w:val="0"/>
                  <w:marTop w:val="0"/>
                  <w:marBottom w:val="0"/>
                  <w:divBdr>
                    <w:top w:val="none" w:sz="0" w:space="0" w:color="auto"/>
                    <w:left w:val="none" w:sz="0" w:space="0" w:color="auto"/>
                    <w:bottom w:val="none" w:sz="0" w:space="0" w:color="auto"/>
                    <w:right w:val="none" w:sz="0" w:space="0" w:color="auto"/>
                  </w:divBdr>
                  <w:divsChild>
                    <w:div w:id="1453595767">
                      <w:marLeft w:val="0"/>
                      <w:marRight w:val="0"/>
                      <w:marTop w:val="0"/>
                      <w:marBottom w:val="0"/>
                      <w:divBdr>
                        <w:top w:val="none" w:sz="0" w:space="0" w:color="auto"/>
                        <w:left w:val="none" w:sz="0" w:space="0" w:color="auto"/>
                        <w:bottom w:val="none" w:sz="0" w:space="0" w:color="auto"/>
                        <w:right w:val="none" w:sz="0" w:space="0" w:color="auto"/>
                      </w:divBdr>
                    </w:div>
                  </w:divsChild>
                </w:div>
                <w:div w:id="1178688540">
                  <w:marLeft w:val="0"/>
                  <w:marRight w:val="0"/>
                  <w:marTop w:val="0"/>
                  <w:marBottom w:val="0"/>
                  <w:divBdr>
                    <w:top w:val="none" w:sz="0" w:space="0" w:color="auto"/>
                    <w:left w:val="none" w:sz="0" w:space="0" w:color="auto"/>
                    <w:bottom w:val="none" w:sz="0" w:space="0" w:color="auto"/>
                    <w:right w:val="none" w:sz="0" w:space="0" w:color="auto"/>
                  </w:divBdr>
                  <w:divsChild>
                    <w:div w:id="968167350">
                      <w:marLeft w:val="0"/>
                      <w:marRight w:val="0"/>
                      <w:marTop w:val="0"/>
                      <w:marBottom w:val="0"/>
                      <w:divBdr>
                        <w:top w:val="none" w:sz="0" w:space="0" w:color="auto"/>
                        <w:left w:val="none" w:sz="0" w:space="0" w:color="auto"/>
                        <w:bottom w:val="none" w:sz="0" w:space="0" w:color="auto"/>
                        <w:right w:val="none" w:sz="0" w:space="0" w:color="auto"/>
                      </w:divBdr>
                    </w:div>
                  </w:divsChild>
                </w:div>
                <w:div w:id="1362784646">
                  <w:marLeft w:val="0"/>
                  <w:marRight w:val="0"/>
                  <w:marTop w:val="0"/>
                  <w:marBottom w:val="0"/>
                  <w:divBdr>
                    <w:top w:val="none" w:sz="0" w:space="0" w:color="auto"/>
                    <w:left w:val="none" w:sz="0" w:space="0" w:color="auto"/>
                    <w:bottom w:val="none" w:sz="0" w:space="0" w:color="auto"/>
                    <w:right w:val="none" w:sz="0" w:space="0" w:color="auto"/>
                  </w:divBdr>
                  <w:divsChild>
                    <w:div w:id="1293557764">
                      <w:marLeft w:val="0"/>
                      <w:marRight w:val="0"/>
                      <w:marTop w:val="0"/>
                      <w:marBottom w:val="0"/>
                      <w:divBdr>
                        <w:top w:val="none" w:sz="0" w:space="0" w:color="auto"/>
                        <w:left w:val="none" w:sz="0" w:space="0" w:color="auto"/>
                        <w:bottom w:val="none" w:sz="0" w:space="0" w:color="auto"/>
                        <w:right w:val="none" w:sz="0" w:space="0" w:color="auto"/>
                      </w:divBdr>
                    </w:div>
                  </w:divsChild>
                </w:div>
                <w:div w:id="333841536">
                  <w:marLeft w:val="0"/>
                  <w:marRight w:val="0"/>
                  <w:marTop w:val="0"/>
                  <w:marBottom w:val="0"/>
                  <w:divBdr>
                    <w:top w:val="none" w:sz="0" w:space="0" w:color="auto"/>
                    <w:left w:val="none" w:sz="0" w:space="0" w:color="auto"/>
                    <w:bottom w:val="none" w:sz="0" w:space="0" w:color="auto"/>
                    <w:right w:val="none" w:sz="0" w:space="0" w:color="auto"/>
                  </w:divBdr>
                  <w:divsChild>
                    <w:div w:id="498082762">
                      <w:marLeft w:val="0"/>
                      <w:marRight w:val="0"/>
                      <w:marTop w:val="0"/>
                      <w:marBottom w:val="0"/>
                      <w:divBdr>
                        <w:top w:val="none" w:sz="0" w:space="0" w:color="auto"/>
                        <w:left w:val="none" w:sz="0" w:space="0" w:color="auto"/>
                        <w:bottom w:val="none" w:sz="0" w:space="0" w:color="auto"/>
                        <w:right w:val="none" w:sz="0" w:space="0" w:color="auto"/>
                      </w:divBdr>
                      <w:divsChild>
                        <w:div w:id="1379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284">
                  <w:marLeft w:val="0"/>
                  <w:marRight w:val="0"/>
                  <w:marTop w:val="0"/>
                  <w:marBottom w:val="0"/>
                  <w:divBdr>
                    <w:top w:val="none" w:sz="0" w:space="0" w:color="auto"/>
                    <w:left w:val="none" w:sz="0" w:space="0" w:color="auto"/>
                    <w:bottom w:val="none" w:sz="0" w:space="0" w:color="auto"/>
                    <w:right w:val="none" w:sz="0" w:space="0" w:color="auto"/>
                  </w:divBdr>
                  <w:divsChild>
                    <w:div w:id="484666953">
                      <w:marLeft w:val="0"/>
                      <w:marRight w:val="0"/>
                      <w:marTop w:val="0"/>
                      <w:marBottom w:val="0"/>
                      <w:divBdr>
                        <w:top w:val="none" w:sz="0" w:space="0" w:color="auto"/>
                        <w:left w:val="none" w:sz="0" w:space="0" w:color="auto"/>
                        <w:bottom w:val="none" w:sz="0" w:space="0" w:color="auto"/>
                        <w:right w:val="none" w:sz="0" w:space="0" w:color="auto"/>
                      </w:divBdr>
                    </w:div>
                  </w:divsChild>
                </w:div>
                <w:div w:id="495845696">
                  <w:marLeft w:val="0"/>
                  <w:marRight w:val="0"/>
                  <w:marTop w:val="0"/>
                  <w:marBottom w:val="0"/>
                  <w:divBdr>
                    <w:top w:val="none" w:sz="0" w:space="0" w:color="auto"/>
                    <w:left w:val="none" w:sz="0" w:space="0" w:color="auto"/>
                    <w:bottom w:val="none" w:sz="0" w:space="0" w:color="auto"/>
                    <w:right w:val="none" w:sz="0" w:space="0" w:color="auto"/>
                  </w:divBdr>
                  <w:divsChild>
                    <w:div w:id="687684292">
                      <w:marLeft w:val="0"/>
                      <w:marRight w:val="0"/>
                      <w:marTop w:val="0"/>
                      <w:marBottom w:val="0"/>
                      <w:divBdr>
                        <w:top w:val="none" w:sz="0" w:space="0" w:color="auto"/>
                        <w:left w:val="none" w:sz="0" w:space="0" w:color="auto"/>
                        <w:bottom w:val="none" w:sz="0" w:space="0" w:color="auto"/>
                        <w:right w:val="none" w:sz="0" w:space="0" w:color="auto"/>
                      </w:divBdr>
                    </w:div>
                  </w:divsChild>
                </w:div>
                <w:div w:id="396976215">
                  <w:marLeft w:val="0"/>
                  <w:marRight w:val="0"/>
                  <w:marTop w:val="0"/>
                  <w:marBottom w:val="0"/>
                  <w:divBdr>
                    <w:top w:val="none" w:sz="0" w:space="0" w:color="auto"/>
                    <w:left w:val="none" w:sz="0" w:space="0" w:color="auto"/>
                    <w:bottom w:val="none" w:sz="0" w:space="0" w:color="auto"/>
                    <w:right w:val="none" w:sz="0" w:space="0" w:color="auto"/>
                  </w:divBdr>
                  <w:divsChild>
                    <w:div w:id="2135252499">
                      <w:marLeft w:val="0"/>
                      <w:marRight w:val="0"/>
                      <w:marTop w:val="0"/>
                      <w:marBottom w:val="0"/>
                      <w:divBdr>
                        <w:top w:val="none" w:sz="0" w:space="0" w:color="auto"/>
                        <w:left w:val="none" w:sz="0" w:space="0" w:color="auto"/>
                        <w:bottom w:val="none" w:sz="0" w:space="0" w:color="auto"/>
                        <w:right w:val="none" w:sz="0" w:space="0" w:color="auto"/>
                      </w:divBdr>
                    </w:div>
                  </w:divsChild>
                </w:div>
                <w:div w:id="233929634">
                  <w:marLeft w:val="0"/>
                  <w:marRight w:val="0"/>
                  <w:marTop w:val="0"/>
                  <w:marBottom w:val="0"/>
                  <w:divBdr>
                    <w:top w:val="none" w:sz="0" w:space="0" w:color="auto"/>
                    <w:left w:val="none" w:sz="0" w:space="0" w:color="auto"/>
                    <w:bottom w:val="none" w:sz="0" w:space="0" w:color="auto"/>
                    <w:right w:val="none" w:sz="0" w:space="0" w:color="auto"/>
                  </w:divBdr>
                </w:div>
                <w:div w:id="627584971">
                  <w:marLeft w:val="0"/>
                  <w:marRight w:val="0"/>
                  <w:marTop w:val="0"/>
                  <w:marBottom w:val="0"/>
                  <w:divBdr>
                    <w:top w:val="none" w:sz="0" w:space="0" w:color="auto"/>
                    <w:left w:val="none" w:sz="0" w:space="0" w:color="auto"/>
                    <w:bottom w:val="none" w:sz="0" w:space="0" w:color="auto"/>
                    <w:right w:val="none" w:sz="0" w:space="0" w:color="auto"/>
                  </w:divBdr>
                  <w:divsChild>
                    <w:div w:id="747310495">
                      <w:marLeft w:val="0"/>
                      <w:marRight w:val="0"/>
                      <w:marTop w:val="0"/>
                      <w:marBottom w:val="0"/>
                      <w:divBdr>
                        <w:top w:val="none" w:sz="0" w:space="0" w:color="auto"/>
                        <w:left w:val="none" w:sz="0" w:space="0" w:color="auto"/>
                        <w:bottom w:val="none" w:sz="0" w:space="0" w:color="auto"/>
                        <w:right w:val="none" w:sz="0" w:space="0" w:color="auto"/>
                      </w:divBdr>
                    </w:div>
                  </w:divsChild>
                </w:div>
                <w:div w:id="63844758">
                  <w:marLeft w:val="0"/>
                  <w:marRight w:val="0"/>
                  <w:marTop w:val="0"/>
                  <w:marBottom w:val="0"/>
                  <w:divBdr>
                    <w:top w:val="none" w:sz="0" w:space="0" w:color="auto"/>
                    <w:left w:val="none" w:sz="0" w:space="0" w:color="auto"/>
                    <w:bottom w:val="none" w:sz="0" w:space="0" w:color="auto"/>
                    <w:right w:val="none" w:sz="0" w:space="0" w:color="auto"/>
                  </w:divBdr>
                  <w:divsChild>
                    <w:div w:id="640574648">
                      <w:marLeft w:val="0"/>
                      <w:marRight w:val="0"/>
                      <w:marTop w:val="0"/>
                      <w:marBottom w:val="0"/>
                      <w:divBdr>
                        <w:top w:val="none" w:sz="0" w:space="0" w:color="auto"/>
                        <w:left w:val="none" w:sz="0" w:space="0" w:color="auto"/>
                        <w:bottom w:val="none" w:sz="0" w:space="0" w:color="auto"/>
                        <w:right w:val="none" w:sz="0" w:space="0" w:color="auto"/>
                      </w:divBdr>
                    </w:div>
                  </w:divsChild>
                </w:div>
                <w:div w:id="1520391144">
                  <w:marLeft w:val="0"/>
                  <w:marRight w:val="0"/>
                  <w:marTop w:val="0"/>
                  <w:marBottom w:val="0"/>
                  <w:divBdr>
                    <w:top w:val="none" w:sz="0" w:space="0" w:color="auto"/>
                    <w:left w:val="none" w:sz="0" w:space="0" w:color="auto"/>
                    <w:bottom w:val="none" w:sz="0" w:space="0" w:color="auto"/>
                    <w:right w:val="none" w:sz="0" w:space="0" w:color="auto"/>
                  </w:divBdr>
                  <w:divsChild>
                    <w:div w:id="1495535069">
                      <w:marLeft w:val="0"/>
                      <w:marRight w:val="0"/>
                      <w:marTop w:val="0"/>
                      <w:marBottom w:val="0"/>
                      <w:divBdr>
                        <w:top w:val="none" w:sz="0" w:space="0" w:color="auto"/>
                        <w:left w:val="none" w:sz="0" w:space="0" w:color="auto"/>
                        <w:bottom w:val="none" w:sz="0" w:space="0" w:color="auto"/>
                        <w:right w:val="none" w:sz="0" w:space="0" w:color="auto"/>
                      </w:divBdr>
                    </w:div>
                    <w:div w:id="1857763901">
                      <w:marLeft w:val="0"/>
                      <w:marRight w:val="0"/>
                      <w:marTop w:val="0"/>
                      <w:marBottom w:val="0"/>
                      <w:divBdr>
                        <w:top w:val="none" w:sz="0" w:space="0" w:color="auto"/>
                        <w:left w:val="none" w:sz="0" w:space="0" w:color="auto"/>
                        <w:bottom w:val="none" w:sz="0" w:space="0" w:color="auto"/>
                        <w:right w:val="none" w:sz="0" w:space="0" w:color="auto"/>
                      </w:divBdr>
                    </w:div>
                  </w:divsChild>
                </w:div>
                <w:div w:id="197206523">
                  <w:marLeft w:val="0"/>
                  <w:marRight w:val="0"/>
                  <w:marTop w:val="0"/>
                  <w:marBottom w:val="0"/>
                  <w:divBdr>
                    <w:top w:val="none" w:sz="0" w:space="0" w:color="auto"/>
                    <w:left w:val="none" w:sz="0" w:space="0" w:color="auto"/>
                    <w:bottom w:val="none" w:sz="0" w:space="0" w:color="auto"/>
                    <w:right w:val="none" w:sz="0" w:space="0" w:color="auto"/>
                  </w:divBdr>
                </w:div>
                <w:div w:id="1008867069">
                  <w:marLeft w:val="0"/>
                  <w:marRight w:val="0"/>
                  <w:marTop w:val="0"/>
                  <w:marBottom w:val="0"/>
                  <w:divBdr>
                    <w:top w:val="none" w:sz="0" w:space="0" w:color="auto"/>
                    <w:left w:val="none" w:sz="0" w:space="0" w:color="auto"/>
                    <w:bottom w:val="none" w:sz="0" w:space="0" w:color="auto"/>
                    <w:right w:val="none" w:sz="0" w:space="0" w:color="auto"/>
                  </w:divBdr>
                </w:div>
                <w:div w:id="2000187970">
                  <w:marLeft w:val="0"/>
                  <w:marRight w:val="0"/>
                  <w:marTop w:val="0"/>
                  <w:marBottom w:val="0"/>
                  <w:divBdr>
                    <w:top w:val="none" w:sz="0" w:space="0" w:color="auto"/>
                    <w:left w:val="none" w:sz="0" w:space="0" w:color="auto"/>
                    <w:bottom w:val="none" w:sz="0" w:space="0" w:color="auto"/>
                    <w:right w:val="none" w:sz="0" w:space="0" w:color="auto"/>
                  </w:divBdr>
                </w:div>
                <w:div w:id="2046127640">
                  <w:marLeft w:val="0"/>
                  <w:marRight w:val="0"/>
                  <w:marTop w:val="0"/>
                  <w:marBottom w:val="0"/>
                  <w:divBdr>
                    <w:top w:val="none" w:sz="0" w:space="0" w:color="auto"/>
                    <w:left w:val="none" w:sz="0" w:space="0" w:color="auto"/>
                    <w:bottom w:val="none" w:sz="0" w:space="0" w:color="auto"/>
                    <w:right w:val="none" w:sz="0" w:space="0" w:color="auto"/>
                  </w:divBdr>
                </w:div>
                <w:div w:id="631911389">
                  <w:marLeft w:val="0"/>
                  <w:marRight w:val="0"/>
                  <w:marTop w:val="0"/>
                  <w:marBottom w:val="0"/>
                  <w:divBdr>
                    <w:top w:val="none" w:sz="0" w:space="0" w:color="auto"/>
                    <w:left w:val="none" w:sz="0" w:space="0" w:color="auto"/>
                    <w:bottom w:val="none" w:sz="0" w:space="0" w:color="auto"/>
                    <w:right w:val="none" w:sz="0" w:space="0" w:color="auto"/>
                  </w:divBdr>
                </w:div>
                <w:div w:id="1485078067">
                  <w:marLeft w:val="0"/>
                  <w:marRight w:val="0"/>
                  <w:marTop w:val="0"/>
                  <w:marBottom w:val="0"/>
                  <w:divBdr>
                    <w:top w:val="none" w:sz="0" w:space="0" w:color="auto"/>
                    <w:left w:val="none" w:sz="0" w:space="0" w:color="auto"/>
                    <w:bottom w:val="none" w:sz="0" w:space="0" w:color="auto"/>
                    <w:right w:val="none" w:sz="0" w:space="0" w:color="auto"/>
                  </w:divBdr>
                  <w:divsChild>
                    <w:div w:id="1119375118">
                      <w:marLeft w:val="0"/>
                      <w:marRight w:val="0"/>
                      <w:marTop w:val="0"/>
                      <w:marBottom w:val="0"/>
                      <w:divBdr>
                        <w:top w:val="none" w:sz="0" w:space="0" w:color="auto"/>
                        <w:left w:val="none" w:sz="0" w:space="0" w:color="auto"/>
                        <w:bottom w:val="none" w:sz="0" w:space="0" w:color="auto"/>
                        <w:right w:val="none" w:sz="0" w:space="0" w:color="auto"/>
                      </w:divBdr>
                    </w:div>
                  </w:divsChild>
                </w:div>
                <w:div w:id="611548734">
                  <w:marLeft w:val="0"/>
                  <w:marRight w:val="0"/>
                  <w:marTop w:val="0"/>
                  <w:marBottom w:val="0"/>
                  <w:divBdr>
                    <w:top w:val="none" w:sz="0" w:space="0" w:color="auto"/>
                    <w:left w:val="none" w:sz="0" w:space="0" w:color="auto"/>
                    <w:bottom w:val="none" w:sz="0" w:space="0" w:color="auto"/>
                    <w:right w:val="none" w:sz="0" w:space="0" w:color="auto"/>
                  </w:divBdr>
                </w:div>
                <w:div w:id="340160432">
                  <w:marLeft w:val="0"/>
                  <w:marRight w:val="0"/>
                  <w:marTop w:val="0"/>
                  <w:marBottom w:val="0"/>
                  <w:divBdr>
                    <w:top w:val="none" w:sz="0" w:space="0" w:color="auto"/>
                    <w:left w:val="none" w:sz="0" w:space="0" w:color="auto"/>
                    <w:bottom w:val="none" w:sz="0" w:space="0" w:color="auto"/>
                    <w:right w:val="none" w:sz="0" w:space="0" w:color="auto"/>
                  </w:divBdr>
                  <w:divsChild>
                    <w:div w:id="9395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179">
              <w:marLeft w:val="0"/>
              <w:marRight w:val="0"/>
              <w:marTop w:val="0"/>
              <w:marBottom w:val="0"/>
              <w:divBdr>
                <w:top w:val="none" w:sz="0" w:space="0" w:color="auto"/>
                <w:left w:val="none" w:sz="0" w:space="0" w:color="auto"/>
                <w:bottom w:val="none" w:sz="0" w:space="0" w:color="auto"/>
                <w:right w:val="none" w:sz="0" w:space="0" w:color="auto"/>
              </w:divBdr>
              <w:divsChild>
                <w:div w:id="830098407">
                  <w:marLeft w:val="0"/>
                  <w:marRight w:val="0"/>
                  <w:marTop w:val="0"/>
                  <w:marBottom w:val="0"/>
                  <w:divBdr>
                    <w:top w:val="none" w:sz="0" w:space="0" w:color="auto"/>
                    <w:left w:val="none" w:sz="0" w:space="0" w:color="auto"/>
                    <w:bottom w:val="none" w:sz="0" w:space="0" w:color="auto"/>
                    <w:right w:val="none" w:sz="0" w:space="0" w:color="auto"/>
                  </w:divBdr>
                  <w:divsChild>
                    <w:div w:id="1340545047">
                      <w:marLeft w:val="0"/>
                      <w:marRight w:val="0"/>
                      <w:marTop w:val="0"/>
                      <w:marBottom w:val="0"/>
                      <w:divBdr>
                        <w:top w:val="none" w:sz="0" w:space="0" w:color="auto"/>
                        <w:left w:val="none" w:sz="0" w:space="0" w:color="auto"/>
                        <w:bottom w:val="none" w:sz="0" w:space="0" w:color="auto"/>
                        <w:right w:val="none" w:sz="0" w:space="0" w:color="auto"/>
                      </w:divBdr>
                    </w:div>
                    <w:div w:id="1031758660">
                      <w:marLeft w:val="0"/>
                      <w:marRight w:val="0"/>
                      <w:marTop w:val="0"/>
                      <w:marBottom w:val="0"/>
                      <w:divBdr>
                        <w:top w:val="none" w:sz="0" w:space="0" w:color="auto"/>
                        <w:left w:val="none" w:sz="0" w:space="0" w:color="auto"/>
                        <w:bottom w:val="none" w:sz="0" w:space="0" w:color="auto"/>
                        <w:right w:val="none" w:sz="0" w:space="0" w:color="auto"/>
                      </w:divBdr>
                    </w:div>
                    <w:div w:id="1177884702">
                      <w:marLeft w:val="0"/>
                      <w:marRight w:val="0"/>
                      <w:marTop w:val="0"/>
                      <w:marBottom w:val="0"/>
                      <w:divBdr>
                        <w:top w:val="none" w:sz="0" w:space="0" w:color="auto"/>
                        <w:left w:val="none" w:sz="0" w:space="0" w:color="auto"/>
                        <w:bottom w:val="none" w:sz="0" w:space="0" w:color="auto"/>
                        <w:right w:val="none" w:sz="0" w:space="0" w:color="auto"/>
                      </w:divBdr>
                    </w:div>
                    <w:div w:id="1128234717">
                      <w:marLeft w:val="0"/>
                      <w:marRight w:val="0"/>
                      <w:marTop w:val="0"/>
                      <w:marBottom w:val="0"/>
                      <w:divBdr>
                        <w:top w:val="none" w:sz="0" w:space="0" w:color="auto"/>
                        <w:left w:val="none" w:sz="0" w:space="0" w:color="auto"/>
                        <w:bottom w:val="none" w:sz="0" w:space="0" w:color="auto"/>
                        <w:right w:val="none" w:sz="0" w:space="0" w:color="auto"/>
                      </w:divBdr>
                    </w:div>
                    <w:div w:id="644243276">
                      <w:marLeft w:val="0"/>
                      <w:marRight w:val="0"/>
                      <w:marTop w:val="0"/>
                      <w:marBottom w:val="0"/>
                      <w:divBdr>
                        <w:top w:val="none" w:sz="0" w:space="0" w:color="auto"/>
                        <w:left w:val="none" w:sz="0" w:space="0" w:color="auto"/>
                        <w:bottom w:val="none" w:sz="0" w:space="0" w:color="auto"/>
                        <w:right w:val="none" w:sz="0" w:space="0" w:color="auto"/>
                      </w:divBdr>
                      <w:divsChild>
                        <w:div w:id="553739045">
                          <w:marLeft w:val="0"/>
                          <w:marRight w:val="0"/>
                          <w:marTop w:val="0"/>
                          <w:marBottom w:val="0"/>
                          <w:divBdr>
                            <w:top w:val="none" w:sz="0" w:space="0" w:color="auto"/>
                            <w:left w:val="none" w:sz="0" w:space="0" w:color="auto"/>
                            <w:bottom w:val="none" w:sz="0" w:space="0" w:color="auto"/>
                            <w:right w:val="none" w:sz="0" w:space="0" w:color="auto"/>
                          </w:divBdr>
                        </w:div>
                      </w:divsChild>
                    </w:div>
                    <w:div w:id="1323971028">
                      <w:marLeft w:val="0"/>
                      <w:marRight w:val="0"/>
                      <w:marTop w:val="0"/>
                      <w:marBottom w:val="0"/>
                      <w:divBdr>
                        <w:top w:val="none" w:sz="0" w:space="0" w:color="auto"/>
                        <w:left w:val="none" w:sz="0" w:space="0" w:color="auto"/>
                        <w:bottom w:val="none" w:sz="0" w:space="0" w:color="auto"/>
                        <w:right w:val="none" w:sz="0" w:space="0" w:color="auto"/>
                      </w:divBdr>
                      <w:divsChild>
                        <w:div w:id="3079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237">
                  <w:marLeft w:val="0"/>
                  <w:marRight w:val="0"/>
                  <w:marTop w:val="0"/>
                  <w:marBottom w:val="0"/>
                  <w:divBdr>
                    <w:top w:val="none" w:sz="0" w:space="0" w:color="auto"/>
                    <w:left w:val="none" w:sz="0" w:space="0" w:color="auto"/>
                    <w:bottom w:val="none" w:sz="0" w:space="0" w:color="auto"/>
                    <w:right w:val="none" w:sz="0" w:space="0" w:color="auto"/>
                  </w:divBdr>
                  <w:divsChild>
                    <w:div w:id="1916472981">
                      <w:marLeft w:val="0"/>
                      <w:marRight w:val="0"/>
                      <w:marTop w:val="0"/>
                      <w:marBottom w:val="0"/>
                      <w:divBdr>
                        <w:top w:val="none" w:sz="0" w:space="0" w:color="auto"/>
                        <w:left w:val="none" w:sz="0" w:space="0" w:color="auto"/>
                        <w:bottom w:val="none" w:sz="0" w:space="0" w:color="auto"/>
                        <w:right w:val="none" w:sz="0" w:space="0" w:color="auto"/>
                      </w:divBdr>
                    </w:div>
                  </w:divsChild>
                </w:div>
                <w:div w:id="1882134984">
                  <w:marLeft w:val="0"/>
                  <w:marRight w:val="0"/>
                  <w:marTop w:val="0"/>
                  <w:marBottom w:val="0"/>
                  <w:divBdr>
                    <w:top w:val="none" w:sz="0" w:space="0" w:color="auto"/>
                    <w:left w:val="none" w:sz="0" w:space="0" w:color="auto"/>
                    <w:bottom w:val="none" w:sz="0" w:space="0" w:color="auto"/>
                    <w:right w:val="none" w:sz="0" w:space="0" w:color="auto"/>
                  </w:divBdr>
                </w:div>
                <w:div w:id="1566719058">
                  <w:marLeft w:val="0"/>
                  <w:marRight w:val="0"/>
                  <w:marTop w:val="0"/>
                  <w:marBottom w:val="0"/>
                  <w:divBdr>
                    <w:top w:val="none" w:sz="0" w:space="0" w:color="auto"/>
                    <w:left w:val="none" w:sz="0" w:space="0" w:color="auto"/>
                    <w:bottom w:val="none" w:sz="0" w:space="0" w:color="auto"/>
                    <w:right w:val="none" w:sz="0" w:space="0" w:color="auto"/>
                  </w:divBdr>
                  <w:divsChild>
                    <w:div w:id="229266971">
                      <w:marLeft w:val="0"/>
                      <w:marRight w:val="0"/>
                      <w:marTop w:val="0"/>
                      <w:marBottom w:val="0"/>
                      <w:divBdr>
                        <w:top w:val="none" w:sz="0" w:space="0" w:color="auto"/>
                        <w:left w:val="none" w:sz="0" w:space="0" w:color="auto"/>
                        <w:bottom w:val="none" w:sz="0" w:space="0" w:color="auto"/>
                        <w:right w:val="none" w:sz="0" w:space="0" w:color="auto"/>
                      </w:divBdr>
                    </w:div>
                  </w:divsChild>
                </w:div>
                <w:div w:id="1812138654">
                  <w:marLeft w:val="0"/>
                  <w:marRight w:val="0"/>
                  <w:marTop w:val="0"/>
                  <w:marBottom w:val="0"/>
                  <w:divBdr>
                    <w:top w:val="none" w:sz="0" w:space="0" w:color="auto"/>
                    <w:left w:val="none" w:sz="0" w:space="0" w:color="auto"/>
                    <w:bottom w:val="none" w:sz="0" w:space="0" w:color="auto"/>
                    <w:right w:val="none" w:sz="0" w:space="0" w:color="auto"/>
                  </w:divBdr>
                  <w:divsChild>
                    <w:div w:id="554393366">
                      <w:marLeft w:val="0"/>
                      <w:marRight w:val="0"/>
                      <w:marTop w:val="0"/>
                      <w:marBottom w:val="0"/>
                      <w:divBdr>
                        <w:top w:val="none" w:sz="0" w:space="0" w:color="auto"/>
                        <w:left w:val="none" w:sz="0" w:space="0" w:color="auto"/>
                        <w:bottom w:val="none" w:sz="0" w:space="0" w:color="auto"/>
                        <w:right w:val="none" w:sz="0" w:space="0" w:color="auto"/>
                      </w:divBdr>
                    </w:div>
                  </w:divsChild>
                </w:div>
                <w:div w:id="1926768571">
                  <w:marLeft w:val="0"/>
                  <w:marRight w:val="0"/>
                  <w:marTop w:val="0"/>
                  <w:marBottom w:val="0"/>
                  <w:divBdr>
                    <w:top w:val="none" w:sz="0" w:space="0" w:color="auto"/>
                    <w:left w:val="none" w:sz="0" w:space="0" w:color="auto"/>
                    <w:bottom w:val="none" w:sz="0" w:space="0" w:color="auto"/>
                    <w:right w:val="none" w:sz="0" w:space="0" w:color="auto"/>
                  </w:divBdr>
                  <w:divsChild>
                    <w:div w:id="1502968957">
                      <w:marLeft w:val="0"/>
                      <w:marRight w:val="0"/>
                      <w:marTop w:val="0"/>
                      <w:marBottom w:val="0"/>
                      <w:divBdr>
                        <w:top w:val="none" w:sz="0" w:space="0" w:color="auto"/>
                        <w:left w:val="none" w:sz="0" w:space="0" w:color="auto"/>
                        <w:bottom w:val="none" w:sz="0" w:space="0" w:color="auto"/>
                        <w:right w:val="none" w:sz="0" w:space="0" w:color="auto"/>
                      </w:divBdr>
                    </w:div>
                  </w:divsChild>
                </w:div>
                <w:div w:id="792137674">
                  <w:marLeft w:val="0"/>
                  <w:marRight w:val="0"/>
                  <w:marTop w:val="0"/>
                  <w:marBottom w:val="0"/>
                  <w:divBdr>
                    <w:top w:val="none" w:sz="0" w:space="0" w:color="auto"/>
                    <w:left w:val="none" w:sz="0" w:space="0" w:color="auto"/>
                    <w:bottom w:val="none" w:sz="0" w:space="0" w:color="auto"/>
                    <w:right w:val="none" w:sz="0" w:space="0" w:color="auto"/>
                  </w:divBdr>
                  <w:divsChild>
                    <w:div w:id="1255435183">
                      <w:marLeft w:val="0"/>
                      <w:marRight w:val="0"/>
                      <w:marTop w:val="0"/>
                      <w:marBottom w:val="0"/>
                      <w:divBdr>
                        <w:top w:val="none" w:sz="0" w:space="0" w:color="auto"/>
                        <w:left w:val="none" w:sz="0" w:space="0" w:color="auto"/>
                        <w:bottom w:val="none" w:sz="0" w:space="0" w:color="auto"/>
                        <w:right w:val="none" w:sz="0" w:space="0" w:color="auto"/>
                      </w:divBdr>
                    </w:div>
                  </w:divsChild>
                </w:div>
                <w:div w:id="1040518650">
                  <w:marLeft w:val="0"/>
                  <w:marRight w:val="0"/>
                  <w:marTop w:val="0"/>
                  <w:marBottom w:val="0"/>
                  <w:divBdr>
                    <w:top w:val="none" w:sz="0" w:space="0" w:color="auto"/>
                    <w:left w:val="none" w:sz="0" w:space="0" w:color="auto"/>
                    <w:bottom w:val="none" w:sz="0" w:space="0" w:color="auto"/>
                    <w:right w:val="none" w:sz="0" w:space="0" w:color="auto"/>
                  </w:divBdr>
                  <w:divsChild>
                    <w:div w:id="1176533282">
                      <w:marLeft w:val="0"/>
                      <w:marRight w:val="0"/>
                      <w:marTop w:val="0"/>
                      <w:marBottom w:val="0"/>
                      <w:divBdr>
                        <w:top w:val="none" w:sz="0" w:space="0" w:color="auto"/>
                        <w:left w:val="none" w:sz="0" w:space="0" w:color="auto"/>
                        <w:bottom w:val="none" w:sz="0" w:space="0" w:color="auto"/>
                        <w:right w:val="none" w:sz="0" w:space="0" w:color="auto"/>
                      </w:divBdr>
                    </w:div>
                  </w:divsChild>
                </w:div>
                <w:div w:id="1138456157">
                  <w:marLeft w:val="0"/>
                  <w:marRight w:val="0"/>
                  <w:marTop w:val="0"/>
                  <w:marBottom w:val="0"/>
                  <w:divBdr>
                    <w:top w:val="none" w:sz="0" w:space="0" w:color="auto"/>
                    <w:left w:val="none" w:sz="0" w:space="0" w:color="auto"/>
                    <w:bottom w:val="none" w:sz="0" w:space="0" w:color="auto"/>
                    <w:right w:val="none" w:sz="0" w:space="0" w:color="auto"/>
                  </w:divBdr>
                  <w:divsChild>
                    <w:div w:id="1127550962">
                      <w:marLeft w:val="0"/>
                      <w:marRight w:val="0"/>
                      <w:marTop w:val="0"/>
                      <w:marBottom w:val="0"/>
                      <w:divBdr>
                        <w:top w:val="none" w:sz="0" w:space="0" w:color="auto"/>
                        <w:left w:val="none" w:sz="0" w:space="0" w:color="auto"/>
                        <w:bottom w:val="none" w:sz="0" w:space="0" w:color="auto"/>
                        <w:right w:val="none" w:sz="0" w:space="0" w:color="auto"/>
                      </w:divBdr>
                    </w:div>
                  </w:divsChild>
                </w:div>
                <w:div w:id="279260060">
                  <w:marLeft w:val="0"/>
                  <w:marRight w:val="0"/>
                  <w:marTop w:val="0"/>
                  <w:marBottom w:val="0"/>
                  <w:divBdr>
                    <w:top w:val="none" w:sz="0" w:space="0" w:color="auto"/>
                    <w:left w:val="none" w:sz="0" w:space="0" w:color="auto"/>
                    <w:bottom w:val="none" w:sz="0" w:space="0" w:color="auto"/>
                    <w:right w:val="none" w:sz="0" w:space="0" w:color="auto"/>
                  </w:divBdr>
                  <w:divsChild>
                    <w:div w:id="1758478034">
                      <w:marLeft w:val="0"/>
                      <w:marRight w:val="0"/>
                      <w:marTop w:val="0"/>
                      <w:marBottom w:val="0"/>
                      <w:divBdr>
                        <w:top w:val="none" w:sz="0" w:space="0" w:color="auto"/>
                        <w:left w:val="none" w:sz="0" w:space="0" w:color="auto"/>
                        <w:bottom w:val="none" w:sz="0" w:space="0" w:color="auto"/>
                        <w:right w:val="none" w:sz="0" w:space="0" w:color="auto"/>
                      </w:divBdr>
                    </w:div>
                    <w:div w:id="710108519">
                      <w:marLeft w:val="0"/>
                      <w:marRight w:val="0"/>
                      <w:marTop w:val="0"/>
                      <w:marBottom w:val="0"/>
                      <w:divBdr>
                        <w:top w:val="none" w:sz="0" w:space="0" w:color="auto"/>
                        <w:left w:val="none" w:sz="0" w:space="0" w:color="auto"/>
                        <w:bottom w:val="none" w:sz="0" w:space="0" w:color="auto"/>
                        <w:right w:val="none" w:sz="0" w:space="0" w:color="auto"/>
                      </w:divBdr>
                      <w:divsChild>
                        <w:div w:id="377239307">
                          <w:marLeft w:val="0"/>
                          <w:marRight w:val="0"/>
                          <w:marTop w:val="0"/>
                          <w:marBottom w:val="0"/>
                          <w:divBdr>
                            <w:top w:val="none" w:sz="0" w:space="0" w:color="auto"/>
                            <w:left w:val="none" w:sz="0" w:space="0" w:color="auto"/>
                            <w:bottom w:val="none" w:sz="0" w:space="0" w:color="auto"/>
                            <w:right w:val="none" w:sz="0" w:space="0" w:color="auto"/>
                          </w:divBdr>
                        </w:div>
                      </w:divsChild>
                    </w:div>
                    <w:div w:id="1326279891">
                      <w:marLeft w:val="0"/>
                      <w:marRight w:val="0"/>
                      <w:marTop w:val="0"/>
                      <w:marBottom w:val="0"/>
                      <w:divBdr>
                        <w:top w:val="none" w:sz="0" w:space="0" w:color="auto"/>
                        <w:left w:val="none" w:sz="0" w:space="0" w:color="auto"/>
                        <w:bottom w:val="none" w:sz="0" w:space="0" w:color="auto"/>
                        <w:right w:val="none" w:sz="0" w:space="0" w:color="auto"/>
                      </w:divBdr>
                      <w:divsChild>
                        <w:div w:id="1473791540">
                          <w:marLeft w:val="0"/>
                          <w:marRight w:val="0"/>
                          <w:marTop w:val="0"/>
                          <w:marBottom w:val="0"/>
                          <w:divBdr>
                            <w:top w:val="none" w:sz="0" w:space="0" w:color="auto"/>
                            <w:left w:val="none" w:sz="0" w:space="0" w:color="auto"/>
                            <w:bottom w:val="none" w:sz="0" w:space="0" w:color="auto"/>
                            <w:right w:val="none" w:sz="0" w:space="0" w:color="auto"/>
                          </w:divBdr>
                        </w:div>
                      </w:divsChild>
                    </w:div>
                    <w:div w:id="166100194">
                      <w:marLeft w:val="0"/>
                      <w:marRight w:val="0"/>
                      <w:marTop w:val="0"/>
                      <w:marBottom w:val="0"/>
                      <w:divBdr>
                        <w:top w:val="none" w:sz="0" w:space="0" w:color="auto"/>
                        <w:left w:val="none" w:sz="0" w:space="0" w:color="auto"/>
                        <w:bottom w:val="none" w:sz="0" w:space="0" w:color="auto"/>
                        <w:right w:val="none" w:sz="0" w:space="0" w:color="auto"/>
                      </w:divBdr>
                      <w:divsChild>
                        <w:div w:id="1181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73">
                  <w:marLeft w:val="0"/>
                  <w:marRight w:val="0"/>
                  <w:marTop w:val="0"/>
                  <w:marBottom w:val="0"/>
                  <w:divBdr>
                    <w:top w:val="none" w:sz="0" w:space="0" w:color="auto"/>
                    <w:left w:val="none" w:sz="0" w:space="0" w:color="auto"/>
                    <w:bottom w:val="none" w:sz="0" w:space="0" w:color="auto"/>
                    <w:right w:val="none" w:sz="0" w:space="0" w:color="auto"/>
                  </w:divBdr>
                  <w:divsChild>
                    <w:div w:id="649024035">
                      <w:marLeft w:val="0"/>
                      <w:marRight w:val="0"/>
                      <w:marTop w:val="0"/>
                      <w:marBottom w:val="0"/>
                      <w:divBdr>
                        <w:top w:val="none" w:sz="0" w:space="0" w:color="auto"/>
                        <w:left w:val="none" w:sz="0" w:space="0" w:color="auto"/>
                        <w:bottom w:val="none" w:sz="0" w:space="0" w:color="auto"/>
                        <w:right w:val="none" w:sz="0" w:space="0" w:color="auto"/>
                      </w:divBdr>
                    </w:div>
                  </w:divsChild>
                </w:div>
                <w:div w:id="913664392">
                  <w:marLeft w:val="0"/>
                  <w:marRight w:val="0"/>
                  <w:marTop w:val="0"/>
                  <w:marBottom w:val="0"/>
                  <w:divBdr>
                    <w:top w:val="none" w:sz="0" w:space="0" w:color="auto"/>
                    <w:left w:val="none" w:sz="0" w:space="0" w:color="auto"/>
                    <w:bottom w:val="none" w:sz="0" w:space="0" w:color="auto"/>
                    <w:right w:val="none" w:sz="0" w:space="0" w:color="auto"/>
                  </w:divBdr>
                </w:div>
                <w:div w:id="1687488025">
                  <w:marLeft w:val="0"/>
                  <w:marRight w:val="0"/>
                  <w:marTop w:val="0"/>
                  <w:marBottom w:val="0"/>
                  <w:divBdr>
                    <w:top w:val="none" w:sz="0" w:space="0" w:color="auto"/>
                    <w:left w:val="none" w:sz="0" w:space="0" w:color="auto"/>
                    <w:bottom w:val="none" w:sz="0" w:space="0" w:color="auto"/>
                    <w:right w:val="none" w:sz="0" w:space="0" w:color="auto"/>
                  </w:divBdr>
                  <w:divsChild>
                    <w:div w:id="531235402">
                      <w:marLeft w:val="0"/>
                      <w:marRight w:val="0"/>
                      <w:marTop w:val="0"/>
                      <w:marBottom w:val="0"/>
                      <w:divBdr>
                        <w:top w:val="none" w:sz="0" w:space="0" w:color="auto"/>
                        <w:left w:val="none" w:sz="0" w:space="0" w:color="auto"/>
                        <w:bottom w:val="none" w:sz="0" w:space="0" w:color="auto"/>
                        <w:right w:val="none" w:sz="0" w:space="0" w:color="auto"/>
                      </w:divBdr>
                    </w:div>
                  </w:divsChild>
                </w:div>
                <w:div w:id="1678845662">
                  <w:marLeft w:val="0"/>
                  <w:marRight w:val="0"/>
                  <w:marTop w:val="0"/>
                  <w:marBottom w:val="0"/>
                  <w:divBdr>
                    <w:top w:val="none" w:sz="0" w:space="0" w:color="auto"/>
                    <w:left w:val="none" w:sz="0" w:space="0" w:color="auto"/>
                    <w:bottom w:val="none" w:sz="0" w:space="0" w:color="auto"/>
                    <w:right w:val="none" w:sz="0" w:space="0" w:color="auto"/>
                  </w:divBdr>
                  <w:divsChild>
                    <w:div w:id="1994523981">
                      <w:marLeft w:val="0"/>
                      <w:marRight w:val="0"/>
                      <w:marTop w:val="0"/>
                      <w:marBottom w:val="0"/>
                      <w:divBdr>
                        <w:top w:val="none" w:sz="0" w:space="0" w:color="auto"/>
                        <w:left w:val="none" w:sz="0" w:space="0" w:color="auto"/>
                        <w:bottom w:val="none" w:sz="0" w:space="0" w:color="auto"/>
                        <w:right w:val="none" w:sz="0" w:space="0" w:color="auto"/>
                      </w:divBdr>
                    </w:div>
                  </w:divsChild>
                </w:div>
                <w:div w:id="1468743003">
                  <w:marLeft w:val="0"/>
                  <w:marRight w:val="0"/>
                  <w:marTop w:val="0"/>
                  <w:marBottom w:val="0"/>
                  <w:divBdr>
                    <w:top w:val="none" w:sz="0" w:space="0" w:color="auto"/>
                    <w:left w:val="none" w:sz="0" w:space="0" w:color="auto"/>
                    <w:bottom w:val="none" w:sz="0" w:space="0" w:color="auto"/>
                    <w:right w:val="none" w:sz="0" w:space="0" w:color="auto"/>
                  </w:divBdr>
                  <w:divsChild>
                    <w:div w:id="477037577">
                      <w:marLeft w:val="0"/>
                      <w:marRight w:val="0"/>
                      <w:marTop w:val="0"/>
                      <w:marBottom w:val="0"/>
                      <w:divBdr>
                        <w:top w:val="none" w:sz="0" w:space="0" w:color="auto"/>
                        <w:left w:val="none" w:sz="0" w:space="0" w:color="auto"/>
                        <w:bottom w:val="none" w:sz="0" w:space="0" w:color="auto"/>
                        <w:right w:val="none" w:sz="0" w:space="0" w:color="auto"/>
                      </w:divBdr>
                    </w:div>
                  </w:divsChild>
                </w:div>
                <w:div w:id="922878811">
                  <w:marLeft w:val="0"/>
                  <w:marRight w:val="0"/>
                  <w:marTop w:val="0"/>
                  <w:marBottom w:val="0"/>
                  <w:divBdr>
                    <w:top w:val="none" w:sz="0" w:space="0" w:color="auto"/>
                    <w:left w:val="none" w:sz="0" w:space="0" w:color="auto"/>
                    <w:bottom w:val="none" w:sz="0" w:space="0" w:color="auto"/>
                    <w:right w:val="none" w:sz="0" w:space="0" w:color="auto"/>
                  </w:divBdr>
                  <w:divsChild>
                    <w:div w:id="2036688951">
                      <w:marLeft w:val="0"/>
                      <w:marRight w:val="0"/>
                      <w:marTop w:val="0"/>
                      <w:marBottom w:val="0"/>
                      <w:divBdr>
                        <w:top w:val="none" w:sz="0" w:space="0" w:color="auto"/>
                        <w:left w:val="none" w:sz="0" w:space="0" w:color="auto"/>
                        <w:bottom w:val="none" w:sz="0" w:space="0" w:color="auto"/>
                        <w:right w:val="none" w:sz="0" w:space="0" w:color="auto"/>
                      </w:divBdr>
                    </w:div>
                  </w:divsChild>
                </w:div>
                <w:div w:id="911432681">
                  <w:marLeft w:val="0"/>
                  <w:marRight w:val="0"/>
                  <w:marTop w:val="0"/>
                  <w:marBottom w:val="0"/>
                  <w:divBdr>
                    <w:top w:val="none" w:sz="0" w:space="0" w:color="auto"/>
                    <w:left w:val="none" w:sz="0" w:space="0" w:color="auto"/>
                    <w:bottom w:val="none" w:sz="0" w:space="0" w:color="auto"/>
                    <w:right w:val="none" w:sz="0" w:space="0" w:color="auto"/>
                  </w:divBdr>
                </w:div>
                <w:div w:id="1165903532">
                  <w:marLeft w:val="0"/>
                  <w:marRight w:val="0"/>
                  <w:marTop w:val="0"/>
                  <w:marBottom w:val="0"/>
                  <w:divBdr>
                    <w:top w:val="none" w:sz="0" w:space="0" w:color="auto"/>
                    <w:left w:val="none" w:sz="0" w:space="0" w:color="auto"/>
                    <w:bottom w:val="none" w:sz="0" w:space="0" w:color="auto"/>
                    <w:right w:val="none" w:sz="0" w:space="0" w:color="auto"/>
                  </w:divBdr>
                  <w:divsChild>
                    <w:div w:id="444084783">
                      <w:marLeft w:val="0"/>
                      <w:marRight w:val="0"/>
                      <w:marTop w:val="0"/>
                      <w:marBottom w:val="0"/>
                      <w:divBdr>
                        <w:top w:val="none" w:sz="0" w:space="0" w:color="auto"/>
                        <w:left w:val="none" w:sz="0" w:space="0" w:color="auto"/>
                        <w:bottom w:val="none" w:sz="0" w:space="0" w:color="auto"/>
                        <w:right w:val="none" w:sz="0" w:space="0" w:color="auto"/>
                      </w:divBdr>
                    </w:div>
                  </w:divsChild>
                </w:div>
                <w:div w:id="346442267">
                  <w:marLeft w:val="0"/>
                  <w:marRight w:val="0"/>
                  <w:marTop w:val="0"/>
                  <w:marBottom w:val="0"/>
                  <w:divBdr>
                    <w:top w:val="none" w:sz="0" w:space="0" w:color="auto"/>
                    <w:left w:val="none" w:sz="0" w:space="0" w:color="auto"/>
                    <w:bottom w:val="none" w:sz="0" w:space="0" w:color="auto"/>
                    <w:right w:val="none" w:sz="0" w:space="0" w:color="auto"/>
                  </w:divBdr>
                  <w:divsChild>
                    <w:div w:id="1311515024">
                      <w:marLeft w:val="0"/>
                      <w:marRight w:val="0"/>
                      <w:marTop w:val="0"/>
                      <w:marBottom w:val="0"/>
                      <w:divBdr>
                        <w:top w:val="none" w:sz="0" w:space="0" w:color="auto"/>
                        <w:left w:val="none" w:sz="0" w:space="0" w:color="auto"/>
                        <w:bottom w:val="none" w:sz="0" w:space="0" w:color="auto"/>
                        <w:right w:val="none" w:sz="0" w:space="0" w:color="auto"/>
                      </w:divBdr>
                    </w:div>
                  </w:divsChild>
                </w:div>
                <w:div w:id="82190974">
                  <w:marLeft w:val="0"/>
                  <w:marRight w:val="0"/>
                  <w:marTop w:val="0"/>
                  <w:marBottom w:val="0"/>
                  <w:divBdr>
                    <w:top w:val="none" w:sz="0" w:space="0" w:color="auto"/>
                    <w:left w:val="none" w:sz="0" w:space="0" w:color="auto"/>
                    <w:bottom w:val="none" w:sz="0" w:space="0" w:color="auto"/>
                    <w:right w:val="none" w:sz="0" w:space="0" w:color="auto"/>
                  </w:divBdr>
                </w:div>
                <w:div w:id="1738243757">
                  <w:marLeft w:val="0"/>
                  <w:marRight w:val="0"/>
                  <w:marTop w:val="0"/>
                  <w:marBottom w:val="0"/>
                  <w:divBdr>
                    <w:top w:val="none" w:sz="0" w:space="0" w:color="auto"/>
                    <w:left w:val="none" w:sz="0" w:space="0" w:color="auto"/>
                    <w:bottom w:val="none" w:sz="0" w:space="0" w:color="auto"/>
                    <w:right w:val="none" w:sz="0" w:space="0" w:color="auto"/>
                  </w:divBdr>
                  <w:divsChild>
                    <w:div w:id="1146124739">
                      <w:marLeft w:val="0"/>
                      <w:marRight w:val="0"/>
                      <w:marTop w:val="0"/>
                      <w:marBottom w:val="0"/>
                      <w:divBdr>
                        <w:top w:val="none" w:sz="0" w:space="0" w:color="auto"/>
                        <w:left w:val="none" w:sz="0" w:space="0" w:color="auto"/>
                        <w:bottom w:val="none" w:sz="0" w:space="0" w:color="auto"/>
                        <w:right w:val="none" w:sz="0" w:space="0" w:color="auto"/>
                      </w:divBdr>
                    </w:div>
                  </w:divsChild>
                </w:div>
                <w:div w:id="1827013857">
                  <w:marLeft w:val="0"/>
                  <w:marRight w:val="0"/>
                  <w:marTop w:val="0"/>
                  <w:marBottom w:val="0"/>
                  <w:divBdr>
                    <w:top w:val="none" w:sz="0" w:space="0" w:color="auto"/>
                    <w:left w:val="none" w:sz="0" w:space="0" w:color="auto"/>
                    <w:bottom w:val="none" w:sz="0" w:space="0" w:color="auto"/>
                    <w:right w:val="none" w:sz="0" w:space="0" w:color="auto"/>
                  </w:divBdr>
                </w:div>
                <w:div w:id="665938024">
                  <w:marLeft w:val="0"/>
                  <w:marRight w:val="0"/>
                  <w:marTop w:val="0"/>
                  <w:marBottom w:val="0"/>
                  <w:divBdr>
                    <w:top w:val="none" w:sz="0" w:space="0" w:color="auto"/>
                    <w:left w:val="none" w:sz="0" w:space="0" w:color="auto"/>
                    <w:bottom w:val="none" w:sz="0" w:space="0" w:color="auto"/>
                    <w:right w:val="none" w:sz="0" w:space="0" w:color="auto"/>
                  </w:divBdr>
                  <w:divsChild>
                    <w:div w:id="735779042">
                      <w:marLeft w:val="0"/>
                      <w:marRight w:val="0"/>
                      <w:marTop w:val="0"/>
                      <w:marBottom w:val="0"/>
                      <w:divBdr>
                        <w:top w:val="none" w:sz="0" w:space="0" w:color="auto"/>
                        <w:left w:val="none" w:sz="0" w:space="0" w:color="auto"/>
                        <w:bottom w:val="none" w:sz="0" w:space="0" w:color="auto"/>
                        <w:right w:val="none" w:sz="0" w:space="0" w:color="auto"/>
                      </w:divBdr>
                    </w:div>
                  </w:divsChild>
                </w:div>
                <w:div w:id="1045175874">
                  <w:marLeft w:val="0"/>
                  <w:marRight w:val="0"/>
                  <w:marTop w:val="0"/>
                  <w:marBottom w:val="0"/>
                  <w:divBdr>
                    <w:top w:val="none" w:sz="0" w:space="0" w:color="auto"/>
                    <w:left w:val="none" w:sz="0" w:space="0" w:color="auto"/>
                    <w:bottom w:val="none" w:sz="0" w:space="0" w:color="auto"/>
                    <w:right w:val="none" w:sz="0" w:space="0" w:color="auto"/>
                  </w:divBdr>
                  <w:divsChild>
                    <w:div w:id="176651181">
                      <w:marLeft w:val="0"/>
                      <w:marRight w:val="0"/>
                      <w:marTop w:val="0"/>
                      <w:marBottom w:val="0"/>
                      <w:divBdr>
                        <w:top w:val="none" w:sz="0" w:space="0" w:color="auto"/>
                        <w:left w:val="none" w:sz="0" w:space="0" w:color="auto"/>
                        <w:bottom w:val="none" w:sz="0" w:space="0" w:color="auto"/>
                        <w:right w:val="none" w:sz="0" w:space="0" w:color="auto"/>
                      </w:divBdr>
                    </w:div>
                  </w:divsChild>
                </w:div>
                <w:div w:id="903300694">
                  <w:marLeft w:val="0"/>
                  <w:marRight w:val="0"/>
                  <w:marTop w:val="0"/>
                  <w:marBottom w:val="0"/>
                  <w:divBdr>
                    <w:top w:val="none" w:sz="0" w:space="0" w:color="auto"/>
                    <w:left w:val="none" w:sz="0" w:space="0" w:color="auto"/>
                    <w:bottom w:val="none" w:sz="0" w:space="0" w:color="auto"/>
                    <w:right w:val="none" w:sz="0" w:space="0" w:color="auto"/>
                  </w:divBdr>
                  <w:divsChild>
                    <w:div w:id="1486629958">
                      <w:marLeft w:val="0"/>
                      <w:marRight w:val="0"/>
                      <w:marTop w:val="0"/>
                      <w:marBottom w:val="0"/>
                      <w:divBdr>
                        <w:top w:val="none" w:sz="0" w:space="0" w:color="auto"/>
                        <w:left w:val="none" w:sz="0" w:space="0" w:color="auto"/>
                        <w:bottom w:val="none" w:sz="0" w:space="0" w:color="auto"/>
                        <w:right w:val="none" w:sz="0" w:space="0" w:color="auto"/>
                      </w:divBdr>
                    </w:div>
                    <w:div w:id="2093745085">
                      <w:marLeft w:val="0"/>
                      <w:marRight w:val="0"/>
                      <w:marTop w:val="0"/>
                      <w:marBottom w:val="0"/>
                      <w:divBdr>
                        <w:top w:val="none" w:sz="0" w:space="0" w:color="auto"/>
                        <w:left w:val="none" w:sz="0" w:space="0" w:color="auto"/>
                        <w:bottom w:val="none" w:sz="0" w:space="0" w:color="auto"/>
                        <w:right w:val="none" w:sz="0" w:space="0" w:color="auto"/>
                      </w:divBdr>
                    </w:div>
                    <w:div w:id="1642231914">
                      <w:marLeft w:val="0"/>
                      <w:marRight w:val="0"/>
                      <w:marTop w:val="0"/>
                      <w:marBottom w:val="0"/>
                      <w:divBdr>
                        <w:top w:val="none" w:sz="0" w:space="0" w:color="auto"/>
                        <w:left w:val="none" w:sz="0" w:space="0" w:color="auto"/>
                        <w:bottom w:val="none" w:sz="0" w:space="0" w:color="auto"/>
                        <w:right w:val="none" w:sz="0" w:space="0" w:color="auto"/>
                      </w:divBdr>
                    </w:div>
                    <w:div w:id="590771649">
                      <w:marLeft w:val="0"/>
                      <w:marRight w:val="0"/>
                      <w:marTop w:val="0"/>
                      <w:marBottom w:val="0"/>
                      <w:divBdr>
                        <w:top w:val="none" w:sz="0" w:space="0" w:color="auto"/>
                        <w:left w:val="none" w:sz="0" w:space="0" w:color="auto"/>
                        <w:bottom w:val="none" w:sz="0" w:space="0" w:color="auto"/>
                        <w:right w:val="none" w:sz="0" w:space="0" w:color="auto"/>
                      </w:divBdr>
                    </w:div>
                    <w:div w:id="275798662">
                      <w:marLeft w:val="0"/>
                      <w:marRight w:val="0"/>
                      <w:marTop w:val="0"/>
                      <w:marBottom w:val="0"/>
                      <w:divBdr>
                        <w:top w:val="none" w:sz="0" w:space="0" w:color="auto"/>
                        <w:left w:val="none" w:sz="0" w:space="0" w:color="auto"/>
                        <w:bottom w:val="none" w:sz="0" w:space="0" w:color="auto"/>
                        <w:right w:val="none" w:sz="0" w:space="0" w:color="auto"/>
                      </w:divBdr>
                    </w:div>
                    <w:div w:id="1533686404">
                      <w:marLeft w:val="0"/>
                      <w:marRight w:val="0"/>
                      <w:marTop w:val="0"/>
                      <w:marBottom w:val="0"/>
                      <w:divBdr>
                        <w:top w:val="none" w:sz="0" w:space="0" w:color="auto"/>
                        <w:left w:val="none" w:sz="0" w:space="0" w:color="auto"/>
                        <w:bottom w:val="none" w:sz="0" w:space="0" w:color="auto"/>
                        <w:right w:val="none" w:sz="0" w:space="0" w:color="auto"/>
                      </w:divBdr>
                    </w:div>
                    <w:div w:id="195388516">
                      <w:marLeft w:val="0"/>
                      <w:marRight w:val="0"/>
                      <w:marTop w:val="0"/>
                      <w:marBottom w:val="0"/>
                      <w:divBdr>
                        <w:top w:val="none" w:sz="0" w:space="0" w:color="auto"/>
                        <w:left w:val="none" w:sz="0" w:space="0" w:color="auto"/>
                        <w:bottom w:val="none" w:sz="0" w:space="0" w:color="auto"/>
                        <w:right w:val="none" w:sz="0" w:space="0" w:color="auto"/>
                      </w:divBdr>
                    </w:div>
                    <w:div w:id="2056613690">
                      <w:marLeft w:val="0"/>
                      <w:marRight w:val="0"/>
                      <w:marTop w:val="0"/>
                      <w:marBottom w:val="0"/>
                      <w:divBdr>
                        <w:top w:val="none" w:sz="0" w:space="0" w:color="auto"/>
                        <w:left w:val="none" w:sz="0" w:space="0" w:color="auto"/>
                        <w:bottom w:val="none" w:sz="0" w:space="0" w:color="auto"/>
                        <w:right w:val="none" w:sz="0" w:space="0" w:color="auto"/>
                      </w:divBdr>
                    </w:div>
                  </w:divsChild>
                </w:div>
                <w:div w:id="1956256277">
                  <w:marLeft w:val="0"/>
                  <w:marRight w:val="0"/>
                  <w:marTop w:val="0"/>
                  <w:marBottom w:val="0"/>
                  <w:divBdr>
                    <w:top w:val="none" w:sz="0" w:space="0" w:color="auto"/>
                    <w:left w:val="none" w:sz="0" w:space="0" w:color="auto"/>
                    <w:bottom w:val="none" w:sz="0" w:space="0" w:color="auto"/>
                    <w:right w:val="none" w:sz="0" w:space="0" w:color="auto"/>
                  </w:divBdr>
                </w:div>
                <w:div w:id="470094125">
                  <w:marLeft w:val="0"/>
                  <w:marRight w:val="0"/>
                  <w:marTop w:val="0"/>
                  <w:marBottom w:val="0"/>
                  <w:divBdr>
                    <w:top w:val="none" w:sz="0" w:space="0" w:color="auto"/>
                    <w:left w:val="none" w:sz="0" w:space="0" w:color="auto"/>
                    <w:bottom w:val="none" w:sz="0" w:space="0" w:color="auto"/>
                    <w:right w:val="none" w:sz="0" w:space="0" w:color="auto"/>
                  </w:divBdr>
                  <w:divsChild>
                    <w:div w:id="591284350">
                      <w:marLeft w:val="0"/>
                      <w:marRight w:val="0"/>
                      <w:marTop w:val="0"/>
                      <w:marBottom w:val="0"/>
                      <w:divBdr>
                        <w:top w:val="none" w:sz="0" w:space="0" w:color="auto"/>
                        <w:left w:val="none" w:sz="0" w:space="0" w:color="auto"/>
                        <w:bottom w:val="none" w:sz="0" w:space="0" w:color="auto"/>
                        <w:right w:val="none" w:sz="0" w:space="0" w:color="auto"/>
                      </w:divBdr>
                    </w:div>
                  </w:divsChild>
                </w:div>
                <w:div w:id="1702394171">
                  <w:marLeft w:val="0"/>
                  <w:marRight w:val="0"/>
                  <w:marTop w:val="0"/>
                  <w:marBottom w:val="0"/>
                  <w:divBdr>
                    <w:top w:val="none" w:sz="0" w:space="0" w:color="auto"/>
                    <w:left w:val="none" w:sz="0" w:space="0" w:color="auto"/>
                    <w:bottom w:val="none" w:sz="0" w:space="0" w:color="auto"/>
                    <w:right w:val="none" w:sz="0" w:space="0" w:color="auto"/>
                  </w:divBdr>
                  <w:divsChild>
                    <w:div w:id="1799491628">
                      <w:marLeft w:val="0"/>
                      <w:marRight w:val="0"/>
                      <w:marTop w:val="0"/>
                      <w:marBottom w:val="0"/>
                      <w:divBdr>
                        <w:top w:val="none" w:sz="0" w:space="0" w:color="auto"/>
                        <w:left w:val="none" w:sz="0" w:space="0" w:color="auto"/>
                        <w:bottom w:val="none" w:sz="0" w:space="0" w:color="auto"/>
                        <w:right w:val="none" w:sz="0" w:space="0" w:color="auto"/>
                      </w:divBdr>
                    </w:div>
                    <w:div w:id="648439702">
                      <w:marLeft w:val="0"/>
                      <w:marRight w:val="0"/>
                      <w:marTop w:val="0"/>
                      <w:marBottom w:val="0"/>
                      <w:divBdr>
                        <w:top w:val="none" w:sz="0" w:space="0" w:color="auto"/>
                        <w:left w:val="none" w:sz="0" w:space="0" w:color="auto"/>
                        <w:bottom w:val="none" w:sz="0" w:space="0" w:color="auto"/>
                        <w:right w:val="none" w:sz="0" w:space="0" w:color="auto"/>
                      </w:divBdr>
                      <w:divsChild>
                        <w:div w:id="97415604">
                          <w:marLeft w:val="0"/>
                          <w:marRight w:val="0"/>
                          <w:marTop w:val="0"/>
                          <w:marBottom w:val="0"/>
                          <w:divBdr>
                            <w:top w:val="none" w:sz="0" w:space="0" w:color="auto"/>
                            <w:left w:val="none" w:sz="0" w:space="0" w:color="auto"/>
                            <w:bottom w:val="none" w:sz="0" w:space="0" w:color="auto"/>
                            <w:right w:val="none" w:sz="0" w:space="0" w:color="auto"/>
                          </w:divBdr>
                        </w:div>
                      </w:divsChild>
                    </w:div>
                    <w:div w:id="206450756">
                      <w:marLeft w:val="0"/>
                      <w:marRight w:val="0"/>
                      <w:marTop w:val="0"/>
                      <w:marBottom w:val="0"/>
                      <w:divBdr>
                        <w:top w:val="none" w:sz="0" w:space="0" w:color="auto"/>
                        <w:left w:val="none" w:sz="0" w:space="0" w:color="auto"/>
                        <w:bottom w:val="none" w:sz="0" w:space="0" w:color="auto"/>
                        <w:right w:val="none" w:sz="0" w:space="0" w:color="auto"/>
                      </w:divBdr>
                      <w:divsChild>
                        <w:div w:id="170804803">
                          <w:marLeft w:val="0"/>
                          <w:marRight w:val="0"/>
                          <w:marTop w:val="0"/>
                          <w:marBottom w:val="0"/>
                          <w:divBdr>
                            <w:top w:val="none" w:sz="0" w:space="0" w:color="auto"/>
                            <w:left w:val="none" w:sz="0" w:space="0" w:color="auto"/>
                            <w:bottom w:val="none" w:sz="0" w:space="0" w:color="auto"/>
                            <w:right w:val="none" w:sz="0" w:space="0" w:color="auto"/>
                          </w:divBdr>
                        </w:div>
                      </w:divsChild>
                    </w:div>
                    <w:div w:id="1103324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
                      </w:divsChild>
                    </w:div>
                    <w:div w:id="2061054465">
                      <w:marLeft w:val="0"/>
                      <w:marRight w:val="0"/>
                      <w:marTop w:val="0"/>
                      <w:marBottom w:val="0"/>
                      <w:divBdr>
                        <w:top w:val="none" w:sz="0" w:space="0" w:color="auto"/>
                        <w:left w:val="none" w:sz="0" w:space="0" w:color="auto"/>
                        <w:bottom w:val="none" w:sz="0" w:space="0" w:color="auto"/>
                        <w:right w:val="none" w:sz="0" w:space="0" w:color="auto"/>
                      </w:divBdr>
                      <w:divsChild>
                        <w:div w:id="18176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3870">
                  <w:marLeft w:val="0"/>
                  <w:marRight w:val="0"/>
                  <w:marTop w:val="0"/>
                  <w:marBottom w:val="0"/>
                  <w:divBdr>
                    <w:top w:val="none" w:sz="0" w:space="0" w:color="auto"/>
                    <w:left w:val="none" w:sz="0" w:space="0" w:color="auto"/>
                    <w:bottom w:val="none" w:sz="0" w:space="0" w:color="auto"/>
                    <w:right w:val="none" w:sz="0" w:space="0" w:color="auto"/>
                  </w:divBdr>
                  <w:divsChild>
                    <w:div w:id="2074350942">
                      <w:marLeft w:val="0"/>
                      <w:marRight w:val="0"/>
                      <w:marTop w:val="0"/>
                      <w:marBottom w:val="0"/>
                      <w:divBdr>
                        <w:top w:val="none" w:sz="0" w:space="0" w:color="auto"/>
                        <w:left w:val="none" w:sz="0" w:space="0" w:color="auto"/>
                        <w:bottom w:val="none" w:sz="0" w:space="0" w:color="auto"/>
                        <w:right w:val="none" w:sz="0" w:space="0" w:color="auto"/>
                      </w:divBdr>
                      <w:divsChild>
                        <w:div w:id="1336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5356">
                  <w:marLeft w:val="0"/>
                  <w:marRight w:val="0"/>
                  <w:marTop w:val="0"/>
                  <w:marBottom w:val="0"/>
                  <w:divBdr>
                    <w:top w:val="none" w:sz="0" w:space="0" w:color="auto"/>
                    <w:left w:val="none" w:sz="0" w:space="0" w:color="auto"/>
                    <w:bottom w:val="none" w:sz="0" w:space="0" w:color="auto"/>
                    <w:right w:val="none" w:sz="0" w:space="0" w:color="auto"/>
                  </w:divBdr>
                  <w:divsChild>
                    <w:div w:id="1123500034">
                      <w:marLeft w:val="0"/>
                      <w:marRight w:val="0"/>
                      <w:marTop w:val="0"/>
                      <w:marBottom w:val="0"/>
                      <w:divBdr>
                        <w:top w:val="none" w:sz="0" w:space="0" w:color="auto"/>
                        <w:left w:val="none" w:sz="0" w:space="0" w:color="auto"/>
                        <w:bottom w:val="none" w:sz="0" w:space="0" w:color="auto"/>
                        <w:right w:val="none" w:sz="0" w:space="0" w:color="auto"/>
                      </w:divBdr>
                    </w:div>
                  </w:divsChild>
                </w:div>
                <w:div w:id="2145390903">
                  <w:marLeft w:val="0"/>
                  <w:marRight w:val="0"/>
                  <w:marTop w:val="0"/>
                  <w:marBottom w:val="0"/>
                  <w:divBdr>
                    <w:top w:val="none" w:sz="0" w:space="0" w:color="auto"/>
                    <w:left w:val="none" w:sz="0" w:space="0" w:color="auto"/>
                    <w:bottom w:val="none" w:sz="0" w:space="0" w:color="auto"/>
                    <w:right w:val="none" w:sz="0" w:space="0" w:color="auto"/>
                  </w:divBdr>
                  <w:divsChild>
                    <w:div w:id="17776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4019">
              <w:marLeft w:val="0"/>
              <w:marRight w:val="0"/>
              <w:marTop w:val="0"/>
              <w:marBottom w:val="0"/>
              <w:divBdr>
                <w:top w:val="none" w:sz="0" w:space="0" w:color="auto"/>
                <w:left w:val="none" w:sz="0" w:space="0" w:color="auto"/>
                <w:bottom w:val="none" w:sz="0" w:space="0" w:color="auto"/>
                <w:right w:val="none" w:sz="0" w:space="0" w:color="auto"/>
              </w:divBdr>
            </w:div>
            <w:div w:id="1935746193">
              <w:marLeft w:val="0"/>
              <w:marRight w:val="0"/>
              <w:marTop w:val="0"/>
              <w:marBottom w:val="0"/>
              <w:divBdr>
                <w:top w:val="none" w:sz="0" w:space="0" w:color="auto"/>
                <w:left w:val="none" w:sz="0" w:space="0" w:color="auto"/>
                <w:bottom w:val="none" w:sz="0" w:space="0" w:color="auto"/>
                <w:right w:val="none" w:sz="0" w:space="0" w:color="auto"/>
              </w:divBdr>
            </w:div>
          </w:divsChild>
        </w:div>
        <w:div w:id="1616055777">
          <w:marLeft w:val="0"/>
          <w:marRight w:val="0"/>
          <w:marTop w:val="0"/>
          <w:marBottom w:val="0"/>
          <w:divBdr>
            <w:top w:val="none" w:sz="0" w:space="0" w:color="auto"/>
            <w:left w:val="none" w:sz="0" w:space="0" w:color="auto"/>
            <w:bottom w:val="none" w:sz="0" w:space="0" w:color="auto"/>
            <w:right w:val="none" w:sz="0" w:space="0" w:color="auto"/>
          </w:divBdr>
          <w:divsChild>
            <w:div w:id="1525363565">
              <w:marLeft w:val="0"/>
              <w:marRight w:val="0"/>
              <w:marTop w:val="0"/>
              <w:marBottom w:val="0"/>
              <w:divBdr>
                <w:top w:val="none" w:sz="0" w:space="0" w:color="auto"/>
                <w:left w:val="none" w:sz="0" w:space="0" w:color="auto"/>
                <w:bottom w:val="none" w:sz="0" w:space="0" w:color="auto"/>
                <w:right w:val="none" w:sz="0" w:space="0" w:color="auto"/>
              </w:divBdr>
            </w:div>
            <w:div w:id="59134544">
              <w:marLeft w:val="0"/>
              <w:marRight w:val="0"/>
              <w:marTop w:val="0"/>
              <w:marBottom w:val="0"/>
              <w:divBdr>
                <w:top w:val="none" w:sz="0" w:space="0" w:color="auto"/>
                <w:left w:val="none" w:sz="0" w:space="0" w:color="auto"/>
                <w:bottom w:val="none" w:sz="0" w:space="0" w:color="auto"/>
                <w:right w:val="none" w:sz="0" w:space="0" w:color="auto"/>
              </w:divBdr>
            </w:div>
            <w:div w:id="1833569640">
              <w:marLeft w:val="0"/>
              <w:marRight w:val="0"/>
              <w:marTop w:val="0"/>
              <w:marBottom w:val="0"/>
              <w:divBdr>
                <w:top w:val="none" w:sz="0" w:space="0" w:color="auto"/>
                <w:left w:val="none" w:sz="0" w:space="0" w:color="auto"/>
                <w:bottom w:val="none" w:sz="0" w:space="0" w:color="auto"/>
                <w:right w:val="none" w:sz="0" w:space="0" w:color="auto"/>
              </w:divBdr>
              <w:divsChild>
                <w:div w:id="18493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6763">
          <w:marLeft w:val="0"/>
          <w:marRight w:val="0"/>
          <w:marTop w:val="0"/>
          <w:marBottom w:val="0"/>
          <w:divBdr>
            <w:top w:val="none" w:sz="0" w:space="0" w:color="auto"/>
            <w:left w:val="none" w:sz="0" w:space="0" w:color="auto"/>
            <w:bottom w:val="none" w:sz="0" w:space="0" w:color="auto"/>
            <w:right w:val="none" w:sz="0" w:space="0" w:color="auto"/>
          </w:divBdr>
          <w:divsChild>
            <w:div w:id="1782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41327/" TargetMode="External"/><Relationship Id="rId21" Type="http://schemas.openxmlformats.org/officeDocument/2006/relationships/hyperlink" Target="http://base.garant.ru/12154070/" TargetMode="External"/><Relationship Id="rId42" Type="http://schemas.openxmlformats.org/officeDocument/2006/relationships/hyperlink" Target="http://base.garant.ru/12141327/" TargetMode="External"/><Relationship Id="rId47" Type="http://schemas.openxmlformats.org/officeDocument/2006/relationships/hyperlink" Target="http://base.garant.ru/12164531/" TargetMode="External"/><Relationship Id="rId63" Type="http://schemas.openxmlformats.org/officeDocument/2006/relationships/hyperlink" Target="http://base.garant.ru/12164531/" TargetMode="External"/><Relationship Id="rId68" Type="http://schemas.openxmlformats.org/officeDocument/2006/relationships/hyperlink" Target="http://base.garant.ru/12164531/" TargetMode="External"/><Relationship Id="rId84" Type="http://schemas.openxmlformats.org/officeDocument/2006/relationships/hyperlink" Target="http://base.garant.ru/12164531/" TargetMode="External"/><Relationship Id="rId89" Type="http://schemas.openxmlformats.org/officeDocument/2006/relationships/hyperlink" Target="http://base.garant.ru/12113492/" TargetMode="External"/><Relationship Id="rId112" Type="http://schemas.openxmlformats.org/officeDocument/2006/relationships/hyperlink" Target="http://base.garant.ru/12164531/" TargetMode="External"/><Relationship Id="rId2" Type="http://schemas.openxmlformats.org/officeDocument/2006/relationships/settings" Target="settings.xml"/><Relationship Id="rId16" Type="http://schemas.openxmlformats.org/officeDocument/2006/relationships/hyperlink" Target="http://base.garant.ru/12164531/" TargetMode="External"/><Relationship Id="rId29" Type="http://schemas.openxmlformats.org/officeDocument/2006/relationships/hyperlink" Target="http://base.garant.ru/70220524/" TargetMode="External"/><Relationship Id="rId107" Type="http://schemas.openxmlformats.org/officeDocument/2006/relationships/hyperlink" Target="http://base.garant.ru/12126828/" TargetMode="External"/><Relationship Id="rId11" Type="http://schemas.openxmlformats.org/officeDocument/2006/relationships/hyperlink" Target="http://base.garant.ru/1305851/" TargetMode="External"/><Relationship Id="rId24" Type="http://schemas.openxmlformats.org/officeDocument/2006/relationships/hyperlink" Target="http://base.garant.ru/12164531/" TargetMode="External"/><Relationship Id="rId32" Type="http://schemas.openxmlformats.org/officeDocument/2006/relationships/hyperlink" Target="http://base.garant.ru/70220524/" TargetMode="External"/><Relationship Id="rId37" Type="http://schemas.openxmlformats.org/officeDocument/2006/relationships/hyperlink" Target="http://base.garant.ru/12169520/" TargetMode="External"/><Relationship Id="rId40" Type="http://schemas.openxmlformats.org/officeDocument/2006/relationships/hyperlink" Target="http://base.garant.ru/12141327/" TargetMode="External"/><Relationship Id="rId45" Type="http://schemas.openxmlformats.org/officeDocument/2006/relationships/hyperlink" Target="http://base.garant.ru/12164531/" TargetMode="External"/><Relationship Id="rId53" Type="http://schemas.openxmlformats.org/officeDocument/2006/relationships/hyperlink" Target="http://base.garant.ru/12164531/" TargetMode="External"/><Relationship Id="rId58" Type="http://schemas.openxmlformats.org/officeDocument/2006/relationships/hyperlink" Target="http://base.garant.ru/12164531/" TargetMode="External"/><Relationship Id="rId66" Type="http://schemas.openxmlformats.org/officeDocument/2006/relationships/hyperlink" Target="http://base.garant.ru/12141327/" TargetMode="External"/><Relationship Id="rId74" Type="http://schemas.openxmlformats.org/officeDocument/2006/relationships/hyperlink" Target="http://base.garant.ru/12141327/" TargetMode="External"/><Relationship Id="rId79" Type="http://schemas.openxmlformats.org/officeDocument/2006/relationships/hyperlink" Target="http://base.garant.ru/12164531/" TargetMode="External"/><Relationship Id="rId87" Type="http://schemas.openxmlformats.org/officeDocument/2006/relationships/hyperlink" Target="http://base.garant.ru/2540357/" TargetMode="External"/><Relationship Id="rId102" Type="http://schemas.openxmlformats.org/officeDocument/2006/relationships/hyperlink" Target="http://base.garant.ru/12111846/" TargetMode="External"/><Relationship Id="rId110" Type="http://schemas.openxmlformats.org/officeDocument/2006/relationships/hyperlink" Target="http://base.garant.ru/70235938/" TargetMode="External"/><Relationship Id="rId5" Type="http://schemas.openxmlformats.org/officeDocument/2006/relationships/hyperlink" Target="http://base.garant.ru/12164531/" TargetMode="External"/><Relationship Id="rId61" Type="http://schemas.openxmlformats.org/officeDocument/2006/relationships/hyperlink" Target="http://base.garant.ru/12164531/" TargetMode="External"/><Relationship Id="rId82" Type="http://schemas.openxmlformats.org/officeDocument/2006/relationships/hyperlink" Target="http://base.garant.ru/12141327/" TargetMode="External"/><Relationship Id="rId90" Type="http://schemas.openxmlformats.org/officeDocument/2006/relationships/hyperlink" Target="http://base.garant.ru/10102748/" TargetMode="External"/><Relationship Id="rId95" Type="http://schemas.openxmlformats.org/officeDocument/2006/relationships/hyperlink" Target="http://base.garant.ru/190549/" TargetMode="External"/><Relationship Id="rId19" Type="http://schemas.openxmlformats.org/officeDocument/2006/relationships/hyperlink" Target="http://base.garant.ru/12139675/" TargetMode="External"/><Relationship Id="rId14" Type="http://schemas.openxmlformats.org/officeDocument/2006/relationships/hyperlink" Target="http://base.garant.ru/12164531/" TargetMode="External"/><Relationship Id="rId22" Type="http://schemas.openxmlformats.org/officeDocument/2006/relationships/hyperlink" Target="http://base.garant.ru/12164531/" TargetMode="External"/><Relationship Id="rId27" Type="http://schemas.openxmlformats.org/officeDocument/2006/relationships/hyperlink" Target="http://base.garant.ru/12112084/5/" TargetMode="External"/><Relationship Id="rId30" Type="http://schemas.openxmlformats.org/officeDocument/2006/relationships/hyperlink" Target="http://base.garant.ru/12141327/" TargetMode="External"/><Relationship Id="rId35" Type="http://schemas.openxmlformats.org/officeDocument/2006/relationships/hyperlink" Target="http://base.garant.ru/12164531/" TargetMode="External"/><Relationship Id="rId43" Type="http://schemas.openxmlformats.org/officeDocument/2006/relationships/hyperlink" Target="http://base.garant.ru/12141327/" TargetMode="External"/><Relationship Id="rId48" Type="http://schemas.openxmlformats.org/officeDocument/2006/relationships/hyperlink" Target="http://base.garant.ru/10101873/" TargetMode="External"/><Relationship Id="rId56" Type="http://schemas.openxmlformats.org/officeDocument/2006/relationships/hyperlink" Target="http://base.garant.ru/12164531/" TargetMode="External"/><Relationship Id="rId64" Type="http://schemas.openxmlformats.org/officeDocument/2006/relationships/hyperlink" Target="http://base.garant.ru/5758424/" TargetMode="External"/><Relationship Id="rId69" Type="http://schemas.openxmlformats.org/officeDocument/2006/relationships/hyperlink" Target="http://base.garant.ru/12164531/" TargetMode="External"/><Relationship Id="rId77" Type="http://schemas.openxmlformats.org/officeDocument/2006/relationships/hyperlink" Target="http://base.garant.ru/12156199/" TargetMode="External"/><Relationship Id="rId100" Type="http://schemas.openxmlformats.org/officeDocument/2006/relationships/hyperlink" Target="http://base.garant.ru/10105682/" TargetMode="External"/><Relationship Id="rId105" Type="http://schemas.openxmlformats.org/officeDocument/2006/relationships/hyperlink" Target="http://base.garant.ru/12150779/" TargetMode="External"/><Relationship Id="rId113" Type="http://schemas.openxmlformats.org/officeDocument/2006/relationships/fontTable" Target="fontTable.xml"/><Relationship Id="rId8" Type="http://schemas.openxmlformats.org/officeDocument/2006/relationships/hyperlink" Target="http://base.garant.ru/12164531/" TargetMode="External"/><Relationship Id="rId51" Type="http://schemas.openxmlformats.org/officeDocument/2006/relationships/hyperlink" Target="http://base.garant.ru/12164531/" TargetMode="External"/><Relationship Id="rId72" Type="http://schemas.openxmlformats.org/officeDocument/2006/relationships/hyperlink" Target="http://base.garant.ru/12141327/" TargetMode="External"/><Relationship Id="rId80" Type="http://schemas.openxmlformats.org/officeDocument/2006/relationships/hyperlink" Target="http://base.garant.ru/12164531/" TargetMode="External"/><Relationship Id="rId85" Type="http://schemas.openxmlformats.org/officeDocument/2006/relationships/hyperlink" Target="http://base.garant.ru/12141327/" TargetMode="External"/><Relationship Id="rId93" Type="http://schemas.openxmlformats.org/officeDocument/2006/relationships/hyperlink" Target="http://base.garant.ru/12148419/" TargetMode="External"/><Relationship Id="rId98" Type="http://schemas.openxmlformats.org/officeDocument/2006/relationships/hyperlink" Target="http://base.garant.ru/185201/" TargetMode="External"/><Relationship Id="rId3" Type="http://schemas.openxmlformats.org/officeDocument/2006/relationships/webSettings" Target="webSettings.xml"/><Relationship Id="rId12" Type="http://schemas.openxmlformats.org/officeDocument/2006/relationships/hyperlink" Target="http://base.garant.ru/12164531/" TargetMode="External"/><Relationship Id="rId17" Type="http://schemas.openxmlformats.org/officeDocument/2006/relationships/hyperlink" Target="http://base.garant.ru/12138692/" TargetMode="External"/><Relationship Id="rId25" Type="http://schemas.openxmlformats.org/officeDocument/2006/relationships/hyperlink" Target="http://base.garant.ru/12164531/" TargetMode="External"/><Relationship Id="rId33" Type="http://schemas.openxmlformats.org/officeDocument/2006/relationships/hyperlink" Target="http://base.garant.ru/12164531/" TargetMode="External"/><Relationship Id="rId38" Type="http://schemas.openxmlformats.org/officeDocument/2006/relationships/hyperlink" Target="http://base.garant.ru/12169520/" TargetMode="External"/><Relationship Id="rId46" Type="http://schemas.openxmlformats.org/officeDocument/2006/relationships/hyperlink" Target="http://base.garant.ru/10102426/" TargetMode="External"/><Relationship Id="rId59" Type="http://schemas.openxmlformats.org/officeDocument/2006/relationships/hyperlink" Target="http://base.garant.ru/12164531/" TargetMode="External"/><Relationship Id="rId67" Type="http://schemas.openxmlformats.org/officeDocument/2006/relationships/hyperlink" Target="http://base.garant.ru/12141327/" TargetMode="External"/><Relationship Id="rId103" Type="http://schemas.openxmlformats.org/officeDocument/2006/relationships/hyperlink" Target="http://base.garant.ru/12149526/" TargetMode="External"/><Relationship Id="rId108" Type="http://schemas.openxmlformats.org/officeDocument/2006/relationships/hyperlink" Target="http://base.garant.ru/12141833/" TargetMode="External"/><Relationship Id="rId20" Type="http://schemas.openxmlformats.org/officeDocument/2006/relationships/hyperlink" Target="http://base.garant.ru/12164531/" TargetMode="External"/><Relationship Id="rId41" Type="http://schemas.openxmlformats.org/officeDocument/2006/relationships/hyperlink" Target="http://base.garant.ru/12164531/" TargetMode="External"/><Relationship Id="rId54" Type="http://schemas.openxmlformats.org/officeDocument/2006/relationships/hyperlink" Target="http://base.garant.ru/12164531/" TargetMode="External"/><Relationship Id="rId62" Type="http://schemas.openxmlformats.org/officeDocument/2006/relationships/hyperlink" Target="http://base.garant.ru/12141327/" TargetMode="External"/><Relationship Id="rId70" Type="http://schemas.openxmlformats.org/officeDocument/2006/relationships/hyperlink" Target="http://base.garant.ru/12141327/" TargetMode="External"/><Relationship Id="rId75" Type="http://schemas.openxmlformats.org/officeDocument/2006/relationships/hyperlink" Target="http://base.garant.ru/12164531/" TargetMode="External"/><Relationship Id="rId83" Type="http://schemas.openxmlformats.org/officeDocument/2006/relationships/hyperlink" Target="http://base.garant.ru/12141327/" TargetMode="External"/><Relationship Id="rId88" Type="http://schemas.openxmlformats.org/officeDocument/2006/relationships/hyperlink" Target="http://base.garant.ru/10136397/" TargetMode="External"/><Relationship Id="rId91" Type="http://schemas.openxmlformats.org/officeDocument/2006/relationships/hyperlink" Target="http://base.garant.ru/11900262/" TargetMode="External"/><Relationship Id="rId96" Type="http://schemas.openxmlformats.org/officeDocument/2006/relationships/hyperlink" Target="http://base.garant.ru/185200/" TargetMode="External"/><Relationship Id="rId111" Type="http://schemas.openxmlformats.org/officeDocument/2006/relationships/hyperlink" Target="http://base.garant.ru/12141327/" TargetMode="External"/><Relationship Id="rId1" Type="http://schemas.openxmlformats.org/officeDocument/2006/relationships/styles" Target="styles.xml"/><Relationship Id="rId6" Type="http://schemas.openxmlformats.org/officeDocument/2006/relationships/hyperlink" Target="http://base.garant.ru/188834/" TargetMode="External"/><Relationship Id="rId15" Type="http://schemas.openxmlformats.org/officeDocument/2006/relationships/hyperlink" Target="http://base.garant.ru/12133981/" TargetMode="External"/><Relationship Id="rId23" Type="http://schemas.openxmlformats.org/officeDocument/2006/relationships/hyperlink" Target="http://base.garant.ru/12164531/" TargetMode="External"/><Relationship Id="rId28" Type="http://schemas.openxmlformats.org/officeDocument/2006/relationships/hyperlink" Target="http://base.garant.ru/70220524/" TargetMode="External"/><Relationship Id="rId36" Type="http://schemas.openxmlformats.org/officeDocument/2006/relationships/hyperlink" Target="http://base.garant.ru/12164531/" TargetMode="External"/><Relationship Id="rId49" Type="http://schemas.openxmlformats.org/officeDocument/2006/relationships/hyperlink" Target="http://base.garant.ru/12164531/" TargetMode="External"/><Relationship Id="rId57" Type="http://schemas.openxmlformats.org/officeDocument/2006/relationships/hyperlink" Target="http://base.garant.ru/12164531/" TargetMode="External"/><Relationship Id="rId106" Type="http://schemas.openxmlformats.org/officeDocument/2006/relationships/hyperlink" Target="http://base.garant.ru/1305770/" TargetMode="External"/><Relationship Id="rId114" Type="http://schemas.openxmlformats.org/officeDocument/2006/relationships/theme" Target="theme/theme1.xml"/><Relationship Id="rId10" Type="http://schemas.openxmlformats.org/officeDocument/2006/relationships/hyperlink" Target="http://base.garant.ru/12164531/" TargetMode="External"/><Relationship Id="rId31" Type="http://schemas.openxmlformats.org/officeDocument/2006/relationships/hyperlink" Target="http://base.garant.ru/70220524/" TargetMode="External"/><Relationship Id="rId44" Type="http://schemas.openxmlformats.org/officeDocument/2006/relationships/hyperlink" Target="http://base.garant.ru/10148970/4/" TargetMode="External"/><Relationship Id="rId52" Type="http://schemas.openxmlformats.org/officeDocument/2006/relationships/hyperlink" Target="http://base.garant.ru/12141327/" TargetMode="External"/><Relationship Id="rId60" Type="http://schemas.openxmlformats.org/officeDocument/2006/relationships/hyperlink" Target="http://base.garant.ru/12164531/" TargetMode="External"/><Relationship Id="rId65" Type="http://schemas.openxmlformats.org/officeDocument/2006/relationships/hyperlink" Target="http://base.garant.ru/12141327/" TargetMode="External"/><Relationship Id="rId73" Type="http://schemas.openxmlformats.org/officeDocument/2006/relationships/hyperlink" Target="http://base.garant.ru/12141327/" TargetMode="External"/><Relationship Id="rId78" Type="http://schemas.openxmlformats.org/officeDocument/2006/relationships/hyperlink" Target="http://base.garant.ru/12141327/" TargetMode="External"/><Relationship Id="rId81" Type="http://schemas.openxmlformats.org/officeDocument/2006/relationships/hyperlink" Target="http://base.garant.ru/12164531/" TargetMode="External"/><Relationship Id="rId86" Type="http://schemas.openxmlformats.org/officeDocument/2006/relationships/hyperlink" Target="http://base.garant.ru/10101583/" TargetMode="External"/><Relationship Id="rId94" Type="http://schemas.openxmlformats.org/officeDocument/2006/relationships/hyperlink" Target="http://base.garant.ru/190549/" TargetMode="External"/><Relationship Id="rId99" Type="http://schemas.openxmlformats.org/officeDocument/2006/relationships/hyperlink" Target="http://base.garant.ru/185201/" TargetMode="External"/><Relationship Id="rId101" Type="http://schemas.openxmlformats.org/officeDocument/2006/relationships/hyperlink" Target="http://base.garant.ru/10105693/" TargetMode="External"/><Relationship Id="rId4" Type="http://schemas.openxmlformats.org/officeDocument/2006/relationships/hyperlink" Target="http://base.garant.ru/10101583/" TargetMode="External"/><Relationship Id="rId9" Type="http://schemas.openxmlformats.org/officeDocument/2006/relationships/hyperlink" Target="http://base.garant.ru/12164531/" TargetMode="External"/><Relationship Id="rId13" Type="http://schemas.openxmlformats.org/officeDocument/2006/relationships/hyperlink" Target="http://base.garant.ru/12130203/" TargetMode="External"/><Relationship Id="rId18" Type="http://schemas.openxmlformats.org/officeDocument/2006/relationships/hyperlink" Target="http://base.garant.ru/12164531/" TargetMode="External"/><Relationship Id="rId39" Type="http://schemas.openxmlformats.org/officeDocument/2006/relationships/hyperlink" Target="http://base.garant.ru/12164531/" TargetMode="External"/><Relationship Id="rId109" Type="http://schemas.openxmlformats.org/officeDocument/2006/relationships/hyperlink" Target="http://base.garant.ru/12170298/" TargetMode="External"/><Relationship Id="rId34" Type="http://schemas.openxmlformats.org/officeDocument/2006/relationships/hyperlink" Target="http://base.garant.ru/12164531/" TargetMode="External"/><Relationship Id="rId50" Type="http://schemas.openxmlformats.org/officeDocument/2006/relationships/hyperlink" Target="http://base.garant.ru/10119702/" TargetMode="External"/><Relationship Id="rId55" Type="http://schemas.openxmlformats.org/officeDocument/2006/relationships/hyperlink" Target="http://base.garant.ru/12164531/" TargetMode="External"/><Relationship Id="rId76" Type="http://schemas.openxmlformats.org/officeDocument/2006/relationships/hyperlink" Target="http://base.garant.ru/12141327/" TargetMode="External"/><Relationship Id="rId97" Type="http://schemas.openxmlformats.org/officeDocument/2006/relationships/hyperlink" Target="http://base.garant.ru/185200/" TargetMode="External"/><Relationship Id="rId104" Type="http://schemas.openxmlformats.org/officeDocument/2006/relationships/hyperlink" Target="http://base.garant.ru/12155411/" TargetMode="External"/><Relationship Id="rId7" Type="http://schemas.openxmlformats.org/officeDocument/2006/relationships/hyperlink" Target="http://base.garant.ru/12164531/" TargetMode="External"/><Relationship Id="rId71" Type="http://schemas.openxmlformats.org/officeDocument/2006/relationships/hyperlink" Target="http://base.garant.ru/12164531/" TargetMode="External"/><Relationship Id="rId92" Type="http://schemas.openxmlformats.org/officeDocument/2006/relationships/hyperlink" Target="http://base.garant.ru/1190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8590</Words>
  <Characters>48968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2015-10-25T09:55:00Z</dcterms:created>
  <dcterms:modified xsi:type="dcterms:W3CDTF">2015-10-25T10:11:00Z</dcterms:modified>
</cp:coreProperties>
</file>