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BC" w:rsidRPr="000737BC" w:rsidRDefault="000737BC" w:rsidP="000737BC">
      <w:pPr>
        <w:shd w:val="clear" w:color="auto" w:fill="FFFFFF"/>
        <w:spacing w:after="215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737B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Как сбросить ошибки </w:t>
      </w:r>
      <w:proofErr w:type="spellStart"/>
      <w:r w:rsidRPr="000737B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Webasto</w:t>
      </w:r>
      <w:proofErr w:type="spellEnd"/>
    </w:p>
    <w:p w:rsidR="000737BC" w:rsidRPr="000737BC" w:rsidRDefault="000737BC" w:rsidP="000737BC">
      <w:pPr>
        <w:shd w:val="clear" w:color="auto" w:fill="FFFFFF"/>
        <w:spacing w:after="215" w:line="336" w:lineRule="atLeast"/>
        <w:jc w:val="center"/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</w:pPr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Сброс ошибок </w:t>
      </w:r>
      <w:proofErr w:type="spellStart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вебасто</w:t>
      </w:r>
      <w:proofErr w:type="spellEnd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 и снятие блокировки подогревателя, может </w:t>
      </w:r>
      <w:proofErr w:type="gramStart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понадобится</w:t>
      </w:r>
      <w:proofErr w:type="gramEnd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 если ваш подогреватель не запускается. Блокировка может наступить после нескольких неудачных попыток запуска. Сброс ошибок </w:t>
      </w:r>
      <w:proofErr w:type="spellStart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вебасто</w:t>
      </w:r>
      <w:proofErr w:type="spellEnd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 следует проводить после проведения диагностики и ремонта подогревателя. В том случае, когда есть полная уверенность в исправности подогревателя. У разных подогревателей сброс ошибок осуществляется разными методами, здесь рассмотрим 2 наиболее распространенных: </w:t>
      </w:r>
      <w:proofErr w:type="spellStart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Термо-Топ</w:t>
      </w:r>
      <w:proofErr w:type="spellEnd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 </w:t>
      </w:r>
      <w:proofErr w:type="spellStart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Эво</w:t>
      </w:r>
      <w:proofErr w:type="spellEnd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 (TT-EVO) и </w:t>
      </w:r>
      <w:proofErr w:type="spellStart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Термо</w:t>
      </w:r>
      <w:proofErr w:type="spellEnd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 Топ C/E/Z (</w:t>
      </w:r>
      <w:proofErr w:type="spellStart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Thermo</w:t>
      </w:r>
      <w:proofErr w:type="spellEnd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 — </w:t>
      </w:r>
      <w:proofErr w:type="spellStart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Top</w:t>
      </w:r>
      <w:proofErr w:type="spellEnd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 C/E/Z)</w:t>
      </w:r>
    </w:p>
    <w:p w:rsidR="000737BC" w:rsidRPr="000737BC" w:rsidRDefault="000737BC" w:rsidP="000737BC">
      <w:pPr>
        <w:shd w:val="clear" w:color="auto" w:fill="FFFFFF"/>
        <w:spacing w:after="21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0737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Сброс ошибок и снятие блокировки </w:t>
      </w:r>
      <w:proofErr w:type="spellStart"/>
      <w:r w:rsidRPr="000737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Webasto</w:t>
      </w:r>
      <w:proofErr w:type="spellEnd"/>
      <w:r w:rsidRPr="000737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0737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Thermo</w:t>
      </w:r>
      <w:proofErr w:type="spellEnd"/>
      <w:r w:rsidRPr="000737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0737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Top</w:t>
      </w:r>
      <w:proofErr w:type="spellEnd"/>
      <w:r w:rsidRPr="000737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EVO:</w:t>
      </w:r>
    </w:p>
    <w:p w:rsidR="000737BC" w:rsidRPr="000737BC" w:rsidRDefault="000737BC" w:rsidP="000737BC">
      <w:pPr>
        <w:shd w:val="clear" w:color="auto" w:fill="FFFFFF"/>
        <w:spacing w:after="215" w:line="336" w:lineRule="atLeast"/>
        <w:jc w:val="center"/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</w:pPr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Сброс блокировки </w:t>
      </w:r>
      <w:proofErr w:type="spellStart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TT-Evo</w:t>
      </w:r>
      <w:proofErr w:type="spellEnd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:</w:t>
      </w:r>
    </w:p>
    <w:p w:rsidR="000737BC" w:rsidRPr="000737BC" w:rsidRDefault="000737BC" w:rsidP="00073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Нажать кнопку быстрого старта «5»</w:t>
      </w:r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  <w:t>В течение 10 секунд после этого извлечь из колодки в подкапотном пространстве предохранитель F1 – 20A (желтый)</w:t>
      </w:r>
    </w:p>
    <w:p w:rsidR="000737BC" w:rsidRPr="000737BC" w:rsidRDefault="000737BC" w:rsidP="00073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Через 10 секунд вставить предохранитель обратно</w:t>
      </w:r>
    </w:p>
    <w:p w:rsidR="000737BC" w:rsidRPr="000737BC" w:rsidRDefault="000737BC" w:rsidP="00073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Произвести пробный запуск подогревателя, нажав кнопку быстрого старта «5»</w:t>
      </w:r>
    </w:p>
    <w:p w:rsidR="000737BC" w:rsidRPr="000737BC" w:rsidRDefault="000737BC" w:rsidP="00073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Если в процессе запуска/работы </w:t>
      </w:r>
      <w:proofErr w:type="spellStart"/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отопителя</w:t>
      </w:r>
      <w:proofErr w:type="spellEnd"/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вновь будет зафиксирована ошибка, она будет отражена на дисплее таймера</w:t>
      </w:r>
    </w:p>
    <w:p w:rsidR="000737BC" w:rsidRPr="000737BC" w:rsidRDefault="000737BC" w:rsidP="000737BC">
      <w:pPr>
        <w:shd w:val="clear" w:color="auto" w:fill="FFFFFF"/>
        <w:spacing w:after="215" w:line="336" w:lineRule="atLeast"/>
        <w:jc w:val="center"/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3009265" cy="1999615"/>
            <wp:effectExtent l="19050" t="0" r="635" b="0"/>
            <wp:docPr id="1" name="Рисунок 1" descr="http://112auto.ru/wa-data/public/shop/img/Multi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2auto.ru/wa-data/public/shop/img/Multicontr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BC" w:rsidRPr="000737BC" w:rsidRDefault="000737BC" w:rsidP="000737BC">
      <w:pPr>
        <w:shd w:val="clear" w:color="auto" w:fill="FFFFFF"/>
        <w:spacing w:after="21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0737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Сброс ошибок и снятие блокировки </w:t>
      </w:r>
      <w:proofErr w:type="spellStart"/>
      <w:r w:rsidRPr="000737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Webasto</w:t>
      </w:r>
      <w:proofErr w:type="spellEnd"/>
      <w:r w:rsidRPr="000737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0737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Thermo-Top</w:t>
      </w:r>
      <w:proofErr w:type="spellEnd"/>
      <w:r w:rsidRPr="000737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C/E</w:t>
      </w:r>
    </w:p>
    <w:p w:rsidR="000737BC" w:rsidRPr="000737BC" w:rsidRDefault="000737BC" w:rsidP="000737BC">
      <w:pPr>
        <w:shd w:val="clear" w:color="auto" w:fill="FFFFFF"/>
        <w:spacing w:after="215" w:line="336" w:lineRule="atLeast"/>
        <w:jc w:val="center"/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6175375" cy="1739900"/>
            <wp:effectExtent l="19050" t="0" r="0" b="0"/>
            <wp:docPr id="2" name="Рисунок 2" descr="http://112auto.ru/wa-data/public/shop/img/timer1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12auto.ru/wa-data/public/shop/img/timer15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BC" w:rsidRPr="000737BC" w:rsidRDefault="000737BC" w:rsidP="000737BC">
      <w:pPr>
        <w:shd w:val="clear" w:color="auto" w:fill="FFFFFF"/>
        <w:spacing w:after="215" w:line="336" w:lineRule="atLeast"/>
        <w:jc w:val="center"/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</w:pPr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Порядок действий:</w:t>
      </w:r>
    </w:p>
    <w:p w:rsidR="000737BC" w:rsidRPr="000737BC" w:rsidRDefault="000737BC" w:rsidP="000737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Отключить блок управления, удалив предохранитель на 20 A (желтый) на кабельном жгуте </w:t>
      </w:r>
      <w:proofErr w:type="spellStart"/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отопителя</w:t>
      </w:r>
      <w:proofErr w:type="spellEnd"/>
    </w:p>
    <w:p w:rsidR="000737BC" w:rsidRPr="000737BC" w:rsidRDefault="000737BC" w:rsidP="000737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Установить предохранитель обратно</w:t>
      </w:r>
    </w:p>
    <w:p w:rsidR="000737BC" w:rsidRPr="000737BC" w:rsidRDefault="000737BC" w:rsidP="000737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Нажать кнопку «</w:t>
      </w:r>
      <w:proofErr w:type="spellStart"/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Вкл</w:t>
      </w:r>
      <w:proofErr w:type="spellEnd"/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» (левую) на пульте ДУ «</w:t>
      </w:r>
      <w:proofErr w:type="spellStart"/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Телестарт</w:t>
      </w:r>
      <w:proofErr w:type="spellEnd"/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» или «непосредственное включение</w:t>
      </w:r>
      <w:proofErr w:type="gramStart"/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»(</w:t>
      </w:r>
      <w:proofErr w:type="gramEnd"/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факел) на таймере.</w:t>
      </w:r>
    </w:p>
    <w:p w:rsidR="000737BC" w:rsidRPr="000737BC" w:rsidRDefault="000737BC" w:rsidP="000737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Отключить блок управления, удалив предохранитель на 20 A (желтый) на кабельном жгуте </w:t>
      </w:r>
      <w:proofErr w:type="spellStart"/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отопителя</w:t>
      </w:r>
      <w:proofErr w:type="spellEnd"/>
    </w:p>
    <w:p w:rsidR="000737BC" w:rsidRPr="000737BC" w:rsidRDefault="000737BC" w:rsidP="000737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Установить предохранитель обратно. </w:t>
      </w:r>
      <w:proofErr w:type="spellStart"/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Отопитель</w:t>
      </w:r>
      <w:proofErr w:type="spellEnd"/>
      <w:r w:rsidRPr="000737B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должен включиться.</w:t>
      </w:r>
    </w:p>
    <w:p w:rsidR="005E5BB9" w:rsidRDefault="000737BC" w:rsidP="000737BC">
      <w:pPr>
        <w:shd w:val="clear" w:color="auto" w:fill="FFFFFF"/>
        <w:spacing w:after="215" w:line="336" w:lineRule="atLeast"/>
        <w:jc w:val="center"/>
      </w:pPr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Так же не забывайте, блокировка </w:t>
      </w:r>
      <w:proofErr w:type="spellStart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отопителя</w:t>
      </w:r>
      <w:proofErr w:type="spellEnd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 не происходит просто так, всегда есть </w:t>
      </w:r>
      <w:proofErr w:type="gramStart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причины</w:t>
      </w:r>
      <w:proofErr w:type="gramEnd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 по которым </w:t>
      </w:r>
      <w:proofErr w:type="spellStart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отопитель</w:t>
      </w:r>
      <w:proofErr w:type="spellEnd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 заблокировался. В памяти блока управления сохраняются ошибки, сбросив которые вы усложните дальнейшую диагностику и ремонт вашего </w:t>
      </w:r>
      <w:proofErr w:type="spellStart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отопителя</w:t>
      </w:r>
      <w:proofErr w:type="spellEnd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 xml:space="preserve"> </w:t>
      </w:r>
      <w:proofErr w:type="spellStart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Webasto</w:t>
      </w:r>
      <w:proofErr w:type="spellEnd"/>
      <w:r w:rsidRPr="000737BC">
        <w:rPr>
          <w:rFonts w:ascii="Lucida Sans Unicode" w:eastAsia="Times New Roman" w:hAnsi="Lucida Sans Unicode" w:cs="Lucida Sans Unicode"/>
          <w:color w:val="000000"/>
          <w:sz w:val="13"/>
          <w:szCs w:val="13"/>
          <w:lang w:eastAsia="ru-RU"/>
        </w:rPr>
        <w:t>.</w:t>
      </w:r>
    </w:p>
    <w:sectPr w:rsidR="005E5BB9" w:rsidSect="005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013"/>
    <w:multiLevelType w:val="multilevel"/>
    <w:tmpl w:val="BCAC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E048D"/>
    <w:multiLevelType w:val="multilevel"/>
    <w:tmpl w:val="8CBE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D4006"/>
    <w:multiLevelType w:val="multilevel"/>
    <w:tmpl w:val="BF6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37BC"/>
    <w:rsid w:val="000737BC"/>
    <w:rsid w:val="005E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B9"/>
  </w:style>
  <w:style w:type="paragraph" w:styleId="1">
    <w:name w:val="heading 1"/>
    <w:basedOn w:val="a"/>
    <w:link w:val="10"/>
    <w:uiPriority w:val="9"/>
    <w:qFormat/>
    <w:rsid w:val="00073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3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37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7BC"/>
  </w:style>
  <w:style w:type="character" w:customStyle="1" w:styleId="hint">
    <w:name w:val="hint"/>
    <w:basedOn w:val="a0"/>
    <w:rsid w:val="000737BC"/>
  </w:style>
  <w:style w:type="paragraph" w:styleId="a4">
    <w:name w:val="Normal (Web)"/>
    <w:basedOn w:val="a"/>
    <w:uiPriority w:val="99"/>
    <w:semiHidden/>
    <w:unhideWhenUsed/>
    <w:rsid w:val="0007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79">
          <w:marLeft w:val="0"/>
          <w:marRight w:val="33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2017-09-02T05:22:00Z</dcterms:created>
  <dcterms:modified xsi:type="dcterms:W3CDTF">2017-09-02T05:23:00Z</dcterms:modified>
</cp:coreProperties>
</file>